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令和８年度富山市芸術文化事業補助金変更承認申請書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　月　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ind w:right="960" w:firstLine="3360" w:firstLineChars="14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360" w:lineRule="auto"/>
        <w:ind w:right="958" w:firstLine="3840" w:firstLineChars="16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住所</w:t>
      </w:r>
    </w:p>
    <w:p>
      <w:pPr>
        <w:pStyle w:val="0"/>
        <w:spacing w:line="360" w:lineRule="auto"/>
        <w:ind w:right="958" w:firstLine="4800" w:firstLineChars="20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団体名</w:t>
      </w:r>
    </w:p>
    <w:p>
      <w:pPr>
        <w:pStyle w:val="0"/>
        <w:spacing w:line="360" w:lineRule="auto"/>
        <w:ind w:right="-1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代表者名　　　　　　　　　　</w:t>
      </w:r>
    </w:p>
    <w:p>
      <w:pPr>
        <w:pStyle w:val="0"/>
        <w:spacing w:line="360" w:lineRule="auto"/>
        <w:ind w:right="958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連絡先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年　月　日付け富山市指令文際第　　　　号で交付決定のありました令和８年度富山市芸術文化事業補助金について、事業計画等を変更したいので、富山市補助金等交付規則第１１条第１項の規定により、次の通り申請します。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１．変更理由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２．変更内容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・変更前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・変更後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17"/>
        <w:rPr>
          <w:rFonts w:hint="default" w:ascii="BIZ UD明朝 Medium" w:hAnsi="BIZ UD明朝 Medium" w:eastAsia="BIZ UD明朝 Medium"/>
          <w:sz w:val="24"/>
        </w:rPr>
      </w:pPr>
    </w:p>
    <w:p>
      <w:pPr>
        <w:pStyle w:val="17"/>
        <w:ind w:right="960"/>
        <w:jc w:val="both"/>
        <w:rPr>
          <w:rFonts w:hint="default" w:ascii="BIZ UD明朝 Medium" w:hAnsi="BIZ UD明朝 Medium" w:eastAsia="BIZ UD明朝 Medium"/>
          <w:sz w:val="24"/>
        </w:rPr>
      </w:pPr>
    </w:p>
    <w:p>
      <w:pPr>
        <w:pStyle w:val="17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171</Characters>
  <Application>JUST Note</Application>
  <Lines>33</Lines>
  <Paragraphs>15</Paragraphs>
  <CharactersWithSpaces>219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長崎　美佳</dc:creator>
  <cp:lastModifiedBy>大村　あすか</cp:lastModifiedBy>
  <cp:lastPrinted>2021-04-26T23:37:00Z</cp:lastPrinted>
  <dcterms:created xsi:type="dcterms:W3CDTF">2018-03-19T06:06:00Z</dcterms:created>
  <dcterms:modified xsi:type="dcterms:W3CDTF">2025-03-24T06:01:35Z</dcterms:modified>
  <cp:revision>38</cp:revision>
</cp:coreProperties>
</file>