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BIZ UD明朝 Medium" w:hAnsi="BIZ UD明朝 Medium" w:eastAsia="BIZ UD明朝 Medium"/>
        </w:rPr>
      </w:pPr>
      <w:bookmarkStart w:id="0" w:name="_GoBack"/>
      <w:bookmarkEnd w:id="0"/>
      <w:r>
        <w:rPr>
          <w:rFonts w:hint="eastAsia" w:ascii="BIZ UD明朝 Medium" w:hAnsi="BIZ UD明朝 Medium" w:eastAsia="BIZ UD明朝 Medium"/>
          <w:kern w:val="2"/>
          <w:sz w:val="21"/>
        </w:rPr>
        <w:t>様式第</w:t>
      </w:r>
      <w:r>
        <w:rPr>
          <w:rFonts w:hint="eastAsia" w:ascii="BIZ UD明朝 Medium" w:hAnsi="BIZ UD明朝 Medium" w:eastAsia="BIZ UD明朝 Medium"/>
          <w:kern w:val="2"/>
          <w:sz w:val="21"/>
        </w:rPr>
        <w:t>14</w:t>
      </w:r>
      <w:r>
        <w:rPr>
          <w:rFonts w:hint="eastAsia" w:ascii="BIZ UD明朝 Medium" w:hAnsi="BIZ UD明朝 Medium" w:eastAsia="BIZ UD明朝 Medium"/>
          <w:kern w:val="2"/>
          <w:sz w:val="21"/>
        </w:rPr>
        <w:t>号</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第</w:t>
      </w:r>
      <w:r>
        <w:rPr>
          <w:rFonts w:hint="eastAsia" w:ascii="BIZ UD明朝 Medium" w:hAnsi="BIZ UD明朝 Medium" w:eastAsia="BIZ UD明朝 Medium"/>
          <w:kern w:val="2"/>
          <w:sz w:val="21"/>
        </w:rPr>
        <w:t>11</w:t>
      </w:r>
      <w:r>
        <w:rPr>
          <w:rFonts w:hint="eastAsia" w:ascii="BIZ UD明朝 Medium" w:hAnsi="BIZ UD明朝 Medium" w:eastAsia="BIZ UD明朝 Medium"/>
          <w:kern w:val="2"/>
          <w:sz w:val="21"/>
        </w:rPr>
        <w:t>条関係</w:t>
      </w:r>
      <w:r>
        <w:rPr>
          <w:rFonts w:hint="eastAsia" w:ascii="BIZ UD明朝 Medium" w:hAnsi="BIZ UD明朝 Medium" w:eastAsia="BIZ UD明朝 Medium"/>
          <w:kern w:val="2"/>
          <w:sz w:val="21"/>
        </w:rPr>
        <w:t>)</w:t>
      </w:r>
    </w:p>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診療用エックス線装置設置届</w:t>
      </w:r>
    </w:p>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年　　月　　日　　</w:t>
      </w:r>
    </w:p>
    <w:p>
      <w:pPr>
        <w:pStyle w:val="0"/>
        <w:jc w:val="left"/>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宛先</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富山市保健所長</w:t>
      </w:r>
    </w:p>
    <w:p>
      <w:pPr>
        <w:pStyle w:val="0"/>
        <w:jc w:val="right"/>
        <w:rPr>
          <w:rFonts w:hint="eastAsia" w:ascii="BIZ UD明朝 Medium" w:hAnsi="BIZ UD明朝 Medium" w:eastAsia="BIZ UD明朝 Medium"/>
          <w:color w:val="auto"/>
        </w:rPr>
      </w:pPr>
      <w:r>
        <w:rPr>
          <w:rFonts w:hint="default" w:ascii="BIZ UD明朝 Medium" w:hAnsi="BIZ UD明朝 Medium" w:eastAsia="BIZ UD明朝 Medium"/>
          <w:color w:val="auto"/>
          <w:kern w:val="2"/>
          <w:sz w:val="21"/>
        </w:rPr>
        <w:t>住所</w:t>
      </w:r>
      <w:r>
        <w:rPr>
          <w:rFonts w:hint="eastAsia" w:ascii="BIZ UD明朝 Medium" w:hAnsi="BIZ UD明朝 Medium" w:eastAsia="BIZ UD明朝 Medium"/>
          <w:color w:val="auto"/>
          <w:kern w:val="2"/>
          <w:sz w:val="21"/>
        </w:rPr>
        <w:t xml:space="preserve">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p>
    <w:p>
      <w:pPr>
        <w:pStyle w:val="0"/>
        <w:ind w:left="0" w:leftChars="0" w:rightChars="0"/>
        <w:jc w:val="right"/>
        <w:rPr>
          <w:rFonts w:hint="eastAsia" w:ascii="BIZ UD明朝 Medium" w:hAnsi="BIZ UD明朝 Medium" w:eastAsia="BIZ UD明朝 Medium"/>
          <w:color w:val="auto"/>
        </w:rPr>
      </w:pPr>
      <w:r>
        <w:rPr>
          <w:rFonts w:hint="eastAsia" w:ascii="BIZ UD明朝 Medium" w:hAnsi="BIZ UD明朝 Medium" w:eastAsia="BIZ UD明朝 Medium"/>
          <w:color w:val="auto"/>
          <w:kern w:val="2"/>
          <w:sz w:val="21"/>
        </w:rPr>
        <w:t>管理者</w:t>
      </w:r>
      <w:r>
        <w:rPr>
          <w:rFonts w:hint="eastAsia" w:ascii="BIZ UD明朝 Medium" w:hAnsi="BIZ UD明朝 Medium" w:eastAsia="BIZ UD明朝 Medium"/>
          <w:color w:val="auto"/>
          <w:kern w:val="2"/>
          <w:sz w:val="21"/>
        </w:rPr>
        <w:t xml:space="preserve">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p>
    <w:p>
      <w:pPr>
        <w:pStyle w:val="0"/>
        <w:jc w:val="right"/>
        <w:rPr>
          <w:rFonts w:hint="eastAsia" w:ascii="BIZ UD明朝 Medium" w:hAnsi="BIZ UD明朝 Medium" w:eastAsia="BIZ UD明朝 Medium"/>
          <w:color w:val="auto"/>
        </w:rPr>
      </w:pPr>
      <w:r>
        <w:rPr>
          <w:rFonts w:hint="default" w:ascii="BIZ UD明朝 Medium" w:hAnsi="BIZ UD明朝 Medium" w:eastAsia="BIZ UD明朝 Medium"/>
          <w:color w:val="auto"/>
          <w:kern w:val="2"/>
          <w:sz w:val="21"/>
        </w:rPr>
        <w:t>氏名</w:t>
      </w:r>
      <w:r>
        <w:rPr>
          <w:rFonts w:hint="eastAsia" w:ascii="BIZ UD明朝 Medium" w:hAnsi="BIZ UD明朝 Medium" w:eastAsia="BIZ UD明朝 Medium"/>
          <w:color w:val="auto"/>
          <w:kern w:val="2"/>
          <w:sz w:val="21"/>
        </w:rPr>
        <w:t xml:space="preserve">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p>
    <w:p>
      <w:pPr>
        <w:pStyle w:val="0"/>
        <w:jc w:val="right"/>
        <w:rPr>
          <w:rFonts w:hint="eastAsia" w:ascii="BIZ UD明朝 Medium" w:hAnsi="BIZ UD明朝 Medium" w:eastAsia="BIZ UD明朝 Medium"/>
          <w:color w:val="auto"/>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電話　　　　</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 xml:space="preserve">   )</w:t>
      </w:r>
      <w:r>
        <w:rPr>
          <w:rFonts w:hint="eastAsia" w:ascii="BIZ UD明朝 Medium" w:hAnsi="BIZ UD明朝 Medium" w:eastAsia="BIZ UD明朝 Medium"/>
          <w:kern w:val="2"/>
          <w:sz w:val="21"/>
        </w:rPr>
        <w:t>　　　　　　　　</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次のとおり診療用エックス線装置を設置したので、医療法施行規則第</w:t>
      </w:r>
      <w:r>
        <w:rPr>
          <w:rFonts w:hint="eastAsia" w:ascii="BIZ UD明朝 Medium" w:hAnsi="BIZ UD明朝 Medium" w:eastAsia="BIZ UD明朝 Medium"/>
          <w:kern w:val="2"/>
          <w:sz w:val="21"/>
        </w:rPr>
        <w:t>24</w:t>
      </w:r>
      <w:r>
        <w:rPr>
          <w:rFonts w:hint="eastAsia" w:ascii="BIZ UD明朝 Medium" w:hAnsi="BIZ UD明朝 Medium" w:eastAsia="BIZ UD明朝 Medium"/>
          <w:kern w:val="2"/>
          <w:sz w:val="21"/>
        </w:rPr>
        <w:t>条の</w:t>
      </w:r>
      <w:r>
        <w:rPr>
          <w:rFonts w:hint="eastAsia" w:ascii="BIZ UD明朝 Medium" w:hAnsi="BIZ UD明朝 Medium" w:eastAsia="BIZ UD明朝 Medium"/>
          <w:kern w:val="2"/>
          <w:sz w:val="21"/>
        </w:rPr>
        <w:t>2</w:t>
      </w:r>
      <w:r>
        <w:rPr>
          <w:rFonts w:hint="eastAsia" w:ascii="BIZ UD明朝 Medium" w:hAnsi="BIZ UD明朝 Medium" w:eastAsia="BIZ UD明朝 Medium"/>
          <w:kern w:val="2"/>
          <w:sz w:val="21"/>
        </w:rPr>
        <w:t>の規定により届け出　ます。</w:t>
      </w:r>
    </w:p>
    <w:tbl>
      <w:tblPr>
        <w:tblStyle w:val="11"/>
        <w:tblW w:w="0" w:type="auto"/>
        <w:jc w:val="left"/>
        <w:tblInd w:w="-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653"/>
        <w:gridCol w:w="445"/>
        <w:gridCol w:w="1147"/>
        <w:gridCol w:w="96"/>
        <w:gridCol w:w="205"/>
        <w:gridCol w:w="110"/>
        <w:gridCol w:w="215"/>
        <w:gridCol w:w="835"/>
        <w:gridCol w:w="1365"/>
        <w:gridCol w:w="1680"/>
        <w:gridCol w:w="210"/>
        <w:gridCol w:w="2730"/>
      </w:tblGrid>
      <w:tr>
        <w:trPr>
          <w:cantSplit/>
          <w:trHeight w:val="569" w:hRule="atLeast"/>
        </w:trPr>
        <w:tc>
          <w:tcPr>
            <w:tcW w:w="2245" w:type="dxa"/>
            <w:gridSpan w:val="3"/>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施設の名称</w:t>
            </w:r>
          </w:p>
        </w:tc>
        <w:tc>
          <w:tcPr>
            <w:tcW w:w="7446" w:type="dxa"/>
            <w:gridSpan w:val="9"/>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568" w:hRule="atLeast"/>
        </w:trPr>
        <w:tc>
          <w:tcPr>
            <w:tcW w:w="2245" w:type="dxa"/>
            <w:gridSpan w:val="3"/>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施設の所在地</w:t>
            </w:r>
          </w:p>
        </w:tc>
        <w:tc>
          <w:tcPr>
            <w:tcW w:w="7446" w:type="dxa"/>
            <w:gridSpan w:val="9"/>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454" w:hRule="atLeast"/>
        </w:trPr>
        <w:tc>
          <w:tcPr>
            <w:tcW w:w="1098"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診療用</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エックス</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線装置に</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関する</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事項</w:t>
            </w:r>
          </w:p>
        </w:tc>
        <w:tc>
          <w:tcPr>
            <w:tcW w:w="2608"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製作者名</w:t>
            </w:r>
          </w:p>
        </w:tc>
        <w:tc>
          <w:tcPr>
            <w:tcW w:w="5985"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454" w:hRule="atLeast"/>
        </w:trPr>
        <w:tc>
          <w:tcPr>
            <w:tcW w:w="1098"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608"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型式</w:t>
            </w:r>
          </w:p>
        </w:tc>
        <w:tc>
          <w:tcPr>
            <w:tcW w:w="5985"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454" w:hRule="atLeast"/>
        </w:trPr>
        <w:tc>
          <w:tcPr>
            <w:tcW w:w="1098"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608"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台数</w:t>
            </w:r>
          </w:p>
        </w:tc>
        <w:tc>
          <w:tcPr>
            <w:tcW w:w="5985"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822" w:hRule="atLeast"/>
        </w:trPr>
        <w:tc>
          <w:tcPr>
            <w:tcW w:w="1098"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1448"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定格出力</w:t>
            </w:r>
          </w:p>
        </w:tc>
        <w:tc>
          <w:tcPr>
            <w:tcW w:w="1160" w:type="dxa"/>
            <w:gridSpan w:val="3"/>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pacing w:val="105"/>
                <w:kern w:val="2"/>
                <w:sz w:val="21"/>
              </w:rPr>
              <w:t>連</w:t>
            </w:r>
            <w:r>
              <w:rPr>
                <w:rFonts w:hint="eastAsia" w:ascii="BIZ UD明朝 Medium" w:hAnsi="BIZ UD明朝 Medium" w:eastAsia="BIZ UD明朝 Medium"/>
                <w:kern w:val="2"/>
                <w:sz w:val="21"/>
              </w:rPr>
              <w:t>続</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蓄放式</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短時間</w:t>
            </w:r>
          </w:p>
        </w:tc>
        <w:tc>
          <w:tcPr>
            <w:tcW w:w="5985"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キロボルト</w:t>
            </w:r>
            <w:r>
              <w:rPr>
                <w:rFonts w:hint="eastAsia" w:ascii="BIZ UD明朝 Medium" w:hAnsi="BIZ UD明朝 Medium" w:eastAsia="BIZ UD明朝 Medium"/>
                <w:kern w:val="2"/>
                <w:sz w:val="21"/>
              </w:rPr>
              <w:t>(kV)</w:t>
            </w:r>
            <w:r>
              <w:rPr>
                <w:rFonts w:hint="eastAsia" w:ascii="BIZ UD明朝 Medium" w:hAnsi="BIZ UD明朝 Medium" w:eastAsia="BIZ UD明朝 Medium"/>
                <w:kern w:val="2"/>
                <w:sz w:val="21"/>
              </w:rPr>
              <w:t>　　　　ミリアンペア</w:t>
            </w:r>
            <w:r>
              <w:rPr>
                <w:rFonts w:hint="eastAsia" w:ascii="BIZ UD明朝 Medium" w:hAnsi="BIZ UD明朝 Medium" w:eastAsia="BIZ UD明朝 Medium"/>
                <w:kern w:val="2"/>
                <w:sz w:val="21"/>
              </w:rPr>
              <w:t>(mA)</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キロボルト</w:t>
            </w:r>
            <w:r>
              <w:rPr>
                <w:rFonts w:hint="eastAsia" w:ascii="BIZ UD明朝 Medium" w:hAnsi="BIZ UD明朝 Medium" w:eastAsia="BIZ UD明朝 Medium"/>
                <w:kern w:val="2"/>
                <w:sz w:val="21"/>
              </w:rPr>
              <w:t>(kV)</w:t>
            </w:r>
            <w:r>
              <w:rPr>
                <w:rFonts w:hint="eastAsia" w:ascii="BIZ UD明朝 Medium" w:hAnsi="BIZ UD明朝 Medium" w:eastAsia="BIZ UD明朝 Medium"/>
                <w:kern w:val="2"/>
                <w:sz w:val="21"/>
              </w:rPr>
              <w:t>　　　　ミリアンペア</w:t>
            </w:r>
            <w:r>
              <w:rPr>
                <w:rFonts w:hint="eastAsia" w:ascii="BIZ UD明朝 Medium" w:hAnsi="BIZ UD明朝 Medium" w:eastAsia="BIZ UD明朝 Medium"/>
                <w:kern w:val="2"/>
                <w:sz w:val="21"/>
              </w:rPr>
              <w:t>(mA)</w:t>
            </w:r>
            <w:r>
              <w:rPr>
                <w:rFonts w:hint="eastAsia" w:ascii="BIZ UD明朝 Medium" w:hAnsi="BIZ UD明朝 Medium" w:eastAsia="BIZ UD明朝 Medium"/>
                <w:kern w:val="2"/>
                <w:sz w:val="21"/>
              </w:rPr>
              <w:t>　秒</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キロボルト</w:t>
            </w:r>
            <w:r>
              <w:rPr>
                <w:rFonts w:hint="eastAsia" w:ascii="BIZ UD明朝 Medium" w:hAnsi="BIZ UD明朝 Medium" w:eastAsia="BIZ UD明朝 Medium"/>
                <w:kern w:val="2"/>
                <w:sz w:val="21"/>
              </w:rPr>
              <w:t>(kV)</w:t>
            </w:r>
            <w:r>
              <w:rPr>
                <w:rFonts w:hint="eastAsia" w:ascii="BIZ UD明朝 Medium" w:hAnsi="BIZ UD明朝 Medium" w:eastAsia="BIZ UD明朝 Medium"/>
                <w:kern w:val="2"/>
                <w:sz w:val="21"/>
              </w:rPr>
              <w:t>　　　　マイクロファラッド</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μ</w:t>
            </w:r>
            <w:r>
              <w:rPr>
                <w:rFonts w:hint="eastAsia" w:ascii="BIZ UD明朝 Medium" w:hAnsi="BIZ UD明朝 Medium" w:eastAsia="BIZ UD明朝 Medium"/>
                <w:kern w:val="2"/>
                <w:sz w:val="21"/>
              </w:rPr>
              <w:t>F)</w:t>
            </w:r>
          </w:p>
        </w:tc>
      </w:tr>
      <w:tr>
        <w:trPr>
          <w:cantSplit/>
          <w:trHeight w:val="454" w:hRule="atLeast"/>
        </w:trPr>
        <w:tc>
          <w:tcPr>
            <w:tcW w:w="1098"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608"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エックス線管の数</w:t>
            </w:r>
          </w:p>
        </w:tc>
        <w:tc>
          <w:tcPr>
            <w:tcW w:w="5985"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管球</w:t>
            </w:r>
          </w:p>
        </w:tc>
      </w:tr>
      <w:tr>
        <w:trPr>
          <w:cantSplit/>
          <w:trHeight w:val="624" w:hRule="atLeast"/>
        </w:trPr>
        <w:tc>
          <w:tcPr>
            <w:tcW w:w="1098"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608"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用途</w:t>
            </w:r>
          </w:p>
        </w:tc>
        <w:tc>
          <w:tcPr>
            <w:tcW w:w="5985"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left="0" w:leftChars="0" w:right="0" w:rightChars="0" w:firstLine="210" w:firstLineChars="100"/>
              <w:jc w:val="both"/>
              <w:rPr>
                <w:rFonts w:hint="eastAsia" w:ascii="BIZ UD明朝 Medium" w:hAnsi="BIZ UD明朝 Medium" w:eastAsia="BIZ UD明朝 Medium"/>
              </w:rPr>
            </w:pPr>
            <w:r>
              <w:rPr>
                <w:rFonts w:hint="eastAsia" w:ascii="BIZ UD明朝 Medium" w:hAnsi="BIZ UD明朝 Medium" w:eastAsia="BIZ UD明朝 Medium"/>
                <w:kern w:val="2"/>
                <w:sz w:val="21"/>
              </w:rPr>
              <w:t>一般撮影　・　透視　・　</w:t>
            </w:r>
            <w:r>
              <w:rPr>
                <w:rFonts w:hint="eastAsia" w:ascii="BIZ UD明朝 Medium" w:hAnsi="BIZ UD明朝 Medium" w:eastAsia="BIZ UD明朝 Medium"/>
                <w:kern w:val="2"/>
                <w:sz w:val="21"/>
              </w:rPr>
              <w:t>CT</w:t>
            </w:r>
            <w:r>
              <w:rPr>
                <w:rFonts w:hint="eastAsia" w:ascii="BIZ UD明朝 Medium" w:hAnsi="BIZ UD明朝 Medium" w:eastAsia="BIZ UD明朝 Medium"/>
                <w:kern w:val="2"/>
                <w:sz w:val="21"/>
              </w:rPr>
              <w:t>　・　歯科用</w:t>
            </w:r>
          </w:p>
          <w:p>
            <w:pPr>
              <w:pStyle w:val="0"/>
              <w:ind w:left="0" w:leftChars="0" w:right="0" w:rightChars="0" w:firstLine="210" w:firstLineChars="100"/>
              <w:jc w:val="both"/>
              <w:rPr>
                <w:rFonts w:hint="eastAsia" w:ascii="BIZ UD明朝 Medium" w:hAnsi="BIZ UD明朝 Medium" w:eastAsia="BIZ UD明朝 Medium"/>
              </w:rPr>
            </w:pPr>
            <w:r>
              <w:rPr>
                <w:rFonts w:hint="eastAsia" w:ascii="BIZ UD明朝 Medium" w:hAnsi="BIZ UD明朝 Medium" w:eastAsia="BIZ UD明朝 Medium"/>
                <w:kern w:val="2"/>
                <w:sz w:val="21"/>
              </w:rPr>
              <w:t>その他</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w:t>
            </w:r>
          </w:p>
        </w:tc>
      </w:tr>
      <w:tr>
        <w:trPr>
          <w:cantSplit/>
          <w:trHeight w:val="283" w:hRule="atLeast"/>
        </w:trPr>
        <w:tc>
          <w:tcPr>
            <w:tcW w:w="1098"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エックス線診療に従事する者</w:t>
            </w:r>
          </w:p>
        </w:tc>
        <w:tc>
          <w:tcPr>
            <w:tcW w:w="155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105"/>
                <w:kern w:val="2"/>
                <w:sz w:val="21"/>
              </w:rPr>
              <w:t>氏</w:t>
            </w:r>
            <w:r>
              <w:rPr>
                <w:rFonts w:hint="eastAsia" w:ascii="BIZ UD明朝 Medium" w:hAnsi="BIZ UD明朝 Medium" w:eastAsia="BIZ UD明朝 Medium"/>
                <w:kern w:val="2"/>
                <w:sz w:val="21"/>
              </w:rPr>
              <w:t>名</w:t>
            </w:r>
          </w:p>
        </w:tc>
        <w:tc>
          <w:tcPr>
            <w:tcW w:w="10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105"/>
                <w:kern w:val="2"/>
                <w:sz w:val="21"/>
              </w:rPr>
              <w:t>職</w:t>
            </w:r>
            <w:r>
              <w:rPr>
                <w:rFonts w:hint="eastAsia" w:ascii="BIZ UD明朝 Medium" w:hAnsi="BIZ UD明朝 Medium" w:eastAsia="BIZ UD明朝 Medium"/>
                <w:kern w:val="2"/>
                <w:sz w:val="21"/>
              </w:rPr>
              <w:t>種</w:t>
            </w: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免許番号</w:t>
            </w:r>
          </w:p>
        </w:tc>
        <w:tc>
          <w:tcPr>
            <w:tcW w:w="18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登録年月日</w:t>
            </w:r>
          </w:p>
        </w:tc>
        <w:tc>
          <w:tcPr>
            <w:tcW w:w="273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19"/>
              </w:rPr>
              <w:t>エックス線診療に関する経歴</w:t>
            </w:r>
          </w:p>
        </w:tc>
      </w:tr>
      <w:tr>
        <w:trPr>
          <w:cantSplit/>
          <w:trHeight w:val="538" w:hRule="atLeast"/>
        </w:trPr>
        <w:tc>
          <w:tcPr>
            <w:tcW w:w="1098"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155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0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8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273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567" w:hRule="atLeast"/>
        </w:trPr>
        <w:tc>
          <w:tcPr>
            <w:tcW w:w="3706" w:type="dxa"/>
            <w:gridSpan w:val="8"/>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備付年月日</w:t>
            </w:r>
          </w:p>
        </w:tc>
        <w:tc>
          <w:tcPr>
            <w:tcW w:w="5985"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年　　　月　　　日</w:t>
            </w:r>
          </w:p>
        </w:tc>
      </w:tr>
      <w:tr>
        <w:trPr>
          <w:trHeight w:val="510" w:hRule="atLeast"/>
        </w:trPr>
        <w:tc>
          <w:tcPr>
            <w:tcW w:w="653"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both"/>
              <w:rPr>
                <w:rFonts w:hint="eastAsia" w:ascii="BIZ UD明朝 Medium" w:hAnsi="BIZ UD明朝 Medium" w:eastAsia="BIZ UD明朝 Medium"/>
              </w:rPr>
            </w:pPr>
            <w:r>
              <w:rPr>
                <w:rFonts w:hint="eastAsia" w:ascii="BIZ UD明朝 Medium" w:hAnsi="BIZ UD明朝 Medium" w:eastAsia="BIZ UD明朝 Medium"/>
                <w:kern w:val="2"/>
                <w:sz w:val="21"/>
              </w:rPr>
              <w:t>診療用エックス線装置の放射線障害の防止</w:t>
            </w:r>
          </w:p>
        </w:tc>
        <w:tc>
          <w:tcPr>
            <w:tcW w:w="6098"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医療法施行規則第</w:t>
            </w:r>
            <w:r>
              <w:rPr>
                <w:rFonts w:hint="eastAsia" w:ascii="BIZ UD明朝 Medium" w:hAnsi="BIZ UD明朝 Medium" w:eastAsia="BIZ UD明朝 Medium"/>
                <w:kern w:val="2"/>
                <w:sz w:val="21"/>
              </w:rPr>
              <w:t>30</w:t>
            </w:r>
            <w:r>
              <w:rPr>
                <w:rFonts w:hint="eastAsia" w:ascii="BIZ UD明朝 Medium" w:hAnsi="BIZ UD明朝 Medium" w:eastAsia="BIZ UD明朝 Medium"/>
                <w:kern w:val="2"/>
                <w:sz w:val="21"/>
              </w:rPr>
              <w:t>条第</w:t>
            </w: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項第</w:t>
            </w: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号に規定するエックス線管容器及び</w:t>
            </w:r>
            <w:r>
              <w:rPr>
                <w:rFonts w:hint="eastAsia" w:ascii="BIZ UD明朝 Medium" w:hAnsi="BIZ UD明朝 Medium" w:eastAsia="BIZ UD明朝 Medium"/>
                <w:color w:val="auto"/>
                <w:kern w:val="2"/>
                <w:sz w:val="21"/>
                <w:u w:val="none" w:color="auto"/>
              </w:rPr>
              <w:t>照射筒の遮蔽</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rHeight w:val="850" w:hRule="atLeast"/>
        </w:trPr>
        <w:tc>
          <w:tcPr>
            <w:tcW w:w="653"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both"/>
              <w:rPr>
                <w:rFonts w:hint="default"/>
              </w:rPr>
            </w:pPr>
          </w:p>
        </w:tc>
        <w:tc>
          <w:tcPr>
            <w:tcW w:w="6098"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総ろ過</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left"/>
              <w:rPr>
                <w:rFonts w:hint="eastAsia" w:ascii="BIZ UD明朝 Medium" w:hAnsi="BIZ UD明朝 Medium" w:eastAsia="BIZ UD明朝 Medium"/>
              </w:rPr>
            </w:pPr>
            <w:r>
              <w:rPr>
                <w:rFonts w:hint="eastAsia" w:ascii="BIZ UD明朝 Medium" w:hAnsi="BIZ UD明朝 Medium" w:eastAsia="BIZ UD明朝 Medium"/>
                <w:kern w:val="2"/>
                <w:sz w:val="21"/>
              </w:rPr>
              <w:t>　　ミリメートル</w:t>
            </w:r>
          </w:p>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アルミニウム当量</w:t>
            </w:r>
          </w:p>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モリブデン当量　</w:t>
            </w:r>
          </w:p>
        </w:tc>
      </w:tr>
      <w:tr>
        <w:trPr>
          <w:trHeight w:val="567" w:hRule="atLeast"/>
        </w:trPr>
        <w:tc>
          <w:tcPr>
            <w:tcW w:w="653"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both"/>
              <w:rPr>
                <w:rFonts w:hint="default"/>
              </w:rPr>
            </w:pPr>
          </w:p>
        </w:tc>
        <w:tc>
          <w:tcPr>
            <w:tcW w:w="1688"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透視装置</w:t>
            </w:r>
          </w:p>
        </w:tc>
        <w:tc>
          <w:tcPr>
            <w:tcW w:w="441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患者への入射線量率が</w:t>
            </w:r>
            <w:r>
              <w:rPr>
                <w:rFonts w:hint="eastAsia" w:ascii="BIZ UD明朝 Medium" w:hAnsi="BIZ UD明朝 Medium" w:eastAsia="BIZ UD明朝 Medium"/>
                <w:kern w:val="2"/>
                <w:sz w:val="21"/>
              </w:rPr>
              <w:t>50</w:t>
            </w:r>
            <w:r>
              <w:rPr>
                <w:rFonts w:hint="eastAsia" w:ascii="BIZ UD明朝 Medium" w:hAnsi="BIZ UD明朝 Medium" w:eastAsia="BIZ UD明朝 Medium"/>
                <w:kern w:val="2"/>
                <w:sz w:val="21"/>
              </w:rPr>
              <w:t>ミリグレイ／分</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以下　・　超える</w:t>
            </w:r>
          </w:p>
        </w:tc>
      </w:tr>
      <w:tr>
        <w:trPr>
          <w:trHeight w:val="567" w:hRule="atLeast"/>
        </w:trPr>
        <w:tc>
          <w:tcPr>
            <w:tcW w:w="653"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both"/>
              <w:rPr>
                <w:rFonts w:hint="default"/>
              </w:rPr>
            </w:pPr>
          </w:p>
        </w:tc>
        <w:tc>
          <w:tcPr>
            <w:tcW w:w="1688"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41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一定時間経過時に警告音等を発することの　できる透視時間を積算するタイマー</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rHeight w:val="567" w:hRule="atLeast"/>
        </w:trPr>
        <w:tc>
          <w:tcPr>
            <w:tcW w:w="653" w:type="dxa"/>
            <w:vMerge w:val="continue"/>
            <w:tcBorders>
              <w:top w:val="single" w:color="auto" w:sz="4" w:space="0"/>
              <w:left w:val="single" w:color="auto" w:sz="12" w:space="0"/>
              <w:bottom w:val="nil"/>
              <w:right w:val="single" w:color="auto" w:sz="4" w:space="0"/>
              <w:tl2br w:val="none" w:color="auto" w:sz="0" w:space="0"/>
              <w:tr2bl w:val="none" w:color="auto" w:sz="0" w:space="0"/>
            </w:tcBorders>
            <w:textDirection w:val="tbRlV"/>
            <w:vAlign w:val="center"/>
          </w:tcPr>
          <w:p>
            <w:pPr>
              <w:pStyle w:val="0"/>
              <w:rPr>
                <w:rFonts w:hint="eastAsia"/>
              </w:rPr>
            </w:pPr>
          </w:p>
        </w:tc>
        <w:tc>
          <w:tcPr>
            <w:tcW w:w="1688" w:type="dxa"/>
            <w:gridSpan w:val="3"/>
            <w:vMerge w:val="continue"/>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rPr>
                <w:rFonts w:hint="eastAsia"/>
              </w:rPr>
            </w:pPr>
          </w:p>
        </w:tc>
        <w:tc>
          <w:tcPr>
            <w:tcW w:w="4410" w:type="dxa"/>
            <w:gridSpan w:val="6"/>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高線量率透視制御</w:t>
            </w:r>
          </w:p>
        </w:tc>
        <w:tc>
          <w:tcPr>
            <w:tcW w:w="2940" w:type="dxa"/>
            <w:gridSpan w:val="2"/>
            <w:tcBorders>
              <w:top w:val="single" w:color="auto" w:sz="4" w:space="0"/>
              <w:left w:val="single" w:color="auto" w:sz="4" w:space="0"/>
              <w:bottom w:val="nil"/>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rHeight w:val="567" w:hRule="atLeast"/>
        </w:trPr>
        <w:tc>
          <w:tcPr>
            <w:tcW w:w="653" w:type="dxa"/>
            <w:vMerge w:val="continue"/>
            <w:tcBorders>
              <w:top w:val="nil"/>
              <w:left w:val="single" w:color="auto" w:sz="12" w:space="0"/>
              <w:bottom w:val="single" w:color="auto" w:sz="4" w:space="0"/>
              <w:right w:val="single" w:color="auto" w:sz="4" w:space="0"/>
              <w:tl2br w:val="none" w:color="auto" w:sz="0" w:space="0"/>
              <w:tr2bl w:val="none" w:color="auto" w:sz="0" w:space="0"/>
            </w:tcBorders>
            <w:textDirection w:val="tbRlV"/>
            <w:vAlign w:val="top"/>
          </w:tcPr>
          <w:p>
            <w:pPr>
              <w:pStyle w:val="0"/>
              <w:rPr>
                <w:rFonts w:hint="eastAsia"/>
              </w:rPr>
            </w:pPr>
          </w:p>
        </w:tc>
        <w:tc>
          <w:tcPr>
            <w:tcW w:w="1688" w:type="dxa"/>
            <w:gridSpan w:val="3"/>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1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焦点皮膚間距離保持装置又はインターロック</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567" w:hRule="atLeast"/>
        </w:trPr>
        <w:tc>
          <w:tcPr>
            <w:tcW w:w="653" w:type="dxa"/>
            <w:vMerge w:val="continue"/>
            <w:tcBorders>
              <w:top w:val="nil"/>
              <w:left w:val="single" w:color="auto" w:sz="12" w:space="0"/>
              <w:bottom w:val="nil"/>
              <w:right w:val="single" w:color="auto" w:sz="4" w:space="0"/>
              <w:tl2br w:val="none" w:color="auto" w:sz="0" w:space="0"/>
              <w:tr2bl w:val="none" w:color="auto" w:sz="0" w:space="0"/>
            </w:tcBorders>
            <w:textDirection w:val="tbRlV"/>
            <w:vAlign w:val="center"/>
          </w:tcPr>
          <w:p>
            <w:pPr>
              <w:pStyle w:val="0"/>
              <w:rPr>
                <w:rFonts w:hint="eastAsia"/>
              </w:rPr>
            </w:pPr>
          </w:p>
        </w:tc>
        <w:tc>
          <w:tcPr>
            <w:tcW w:w="1688" w:type="dxa"/>
            <w:gridSpan w:val="3"/>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rPr>
                <w:rFonts w:hint="eastAsia"/>
              </w:rPr>
            </w:pPr>
          </w:p>
        </w:tc>
        <w:tc>
          <w:tcPr>
            <w:tcW w:w="441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受像面を超えないように照射野を絞る装置</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rHeight w:val="850" w:hRule="atLeast"/>
        </w:trPr>
        <w:tc>
          <w:tcPr>
            <w:tcW w:w="653" w:type="dxa"/>
            <w:vMerge w:val="restart"/>
            <w:tcBorders>
              <w:top w:val="nil"/>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both"/>
              <w:rPr>
                <w:rFonts w:hint="eastAsia" w:ascii="BIZ UD明朝 Medium" w:hAnsi="BIZ UD明朝 Medium" w:eastAsia="BIZ UD明朝 Medium"/>
              </w:rPr>
            </w:pPr>
            <w:r>
              <w:rPr>
                <w:rFonts w:hint="eastAsia" w:ascii="BIZ UD明朝 Medium" w:hAnsi="BIZ UD明朝 Medium" w:eastAsia="BIZ UD明朝 Medium"/>
                <w:kern w:val="2"/>
                <w:sz w:val="21"/>
              </w:rPr>
              <w:t>に関する構造設備の概要</w:t>
            </w:r>
          </w:p>
        </w:tc>
        <w:tc>
          <w:tcPr>
            <w:tcW w:w="1688" w:type="dxa"/>
            <w:gridSpan w:val="3"/>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c>
          <w:tcPr>
            <w:tcW w:w="441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受像器を通過したエックス線が</w:t>
            </w:r>
            <w:r>
              <w:rPr>
                <w:rFonts w:hint="eastAsia" w:ascii="BIZ UD明朝 Medium" w:hAnsi="BIZ UD明朝 Medium" w:eastAsia="BIZ UD明朝 Medium"/>
                <w:kern w:val="2"/>
                <w:sz w:val="21"/>
              </w:rPr>
              <w:t>150</w:t>
            </w:r>
            <w:r>
              <w:rPr>
                <w:rFonts w:hint="eastAsia" w:ascii="BIZ UD明朝 Medium" w:hAnsi="BIZ UD明朝 Medium" w:eastAsia="BIZ UD明朝 Medium"/>
                <w:kern w:val="2"/>
                <w:sz w:val="21"/>
              </w:rPr>
              <w:t>マイクログレイ／時</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接触可能表面から</w:t>
            </w:r>
            <w:r>
              <w:rPr>
                <w:rFonts w:hint="eastAsia" w:ascii="BIZ UD明朝 Medium" w:hAnsi="BIZ UD明朝 Medium" w:eastAsia="BIZ UD明朝 Medium"/>
                <w:kern w:val="2"/>
                <w:sz w:val="21"/>
              </w:rPr>
              <w:t>10</w:t>
            </w:r>
            <w:r>
              <w:rPr>
                <w:rFonts w:hint="eastAsia" w:ascii="BIZ UD明朝 Medium" w:hAnsi="BIZ UD明朝 Medium" w:eastAsia="BIZ UD明朝 Medium"/>
                <w:kern w:val="2"/>
                <w:sz w:val="21"/>
              </w:rPr>
              <w:t>センチメートル</w:t>
            </w:r>
            <w:r>
              <w:rPr>
                <w:rFonts w:hint="eastAsia" w:ascii="BIZ UD明朝 Medium" w:hAnsi="BIZ UD明朝 Medium" w:eastAsia="BIZ UD明朝 Medium"/>
                <w:kern w:val="2"/>
                <w:sz w:val="21"/>
              </w:rPr>
              <w:t>)</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以下　・　超える</w:t>
            </w:r>
          </w:p>
        </w:tc>
      </w:tr>
      <w:tr>
        <w:trPr>
          <w:trHeight w:val="850" w:hRule="atLeast"/>
        </w:trPr>
        <w:tc>
          <w:tcPr>
            <w:tcW w:w="653" w:type="dxa"/>
            <w:vMerge w:val="continue"/>
            <w:tcBorders>
              <w:top w:val="nil"/>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688" w:type="dxa"/>
            <w:gridSpan w:val="3"/>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1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1"/>
              <w:jc w:val="both"/>
              <w:rPr>
                <w:rFonts w:hint="eastAsia" w:ascii="BIZ UD明朝 Medium" w:hAnsi="BIZ UD明朝 Medium" w:eastAsia="BIZ UD明朝 Medium"/>
              </w:rPr>
            </w:pPr>
            <w:r>
              <w:rPr>
                <w:rFonts w:hint="eastAsia" w:ascii="BIZ UD明朝 Medium" w:hAnsi="BIZ UD明朝 Medium" w:eastAsia="BIZ UD明朝 Medium"/>
                <w:kern w:val="2"/>
                <w:sz w:val="21"/>
              </w:rPr>
              <w:t>最大照射野を</w:t>
            </w:r>
            <w:r>
              <w:rPr>
                <w:rFonts w:hint="eastAsia" w:ascii="BIZ UD明朝 Medium" w:hAnsi="BIZ UD明朝 Medium" w:eastAsia="BIZ UD明朝 Medium"/>
                <w:kern w:val="2"/>
                <w:sz w:val="21"/>
              </w:rPr>
              <w:t>3</w:t>
            </w:r>
            <w:r>
              <w:rPr>
                <w:rFonts w:hint="eastAsia" w:ascii="BIZ UD明朝 Medium" w:hAnsi="BIZ UD明朝 Medium" w:eastAsia="BIZ UD明朝 Medium"/>
                <w:kern w:val="2"/>
                <w:sz w:val="21"/>
              </w:rPr>
              <w:t>センチメートル超</w:t>
            </w:r>
            <w:r>
              <w:rPr>
                <w:rFonts w:hint="eastAsia" w:ascii="BIZ UD明朝 Medium" w:hAnsi="BIZ UD明朝 Medium" w:eastAsia="BIZ UD明朝 Medium"/>
                <w:spacing w:val="5"/>
                <w:kern w:val="2"/>
                <w:sz w:val="21"/>
              </w:rPr>
              <w:t>える部分を通過したエ</w:t>
            </w:r>
            <w:r>
              <w:rPr>
                <w:rFonts w:hint="eastAsia" w:ascii="BIZ UD明朝 Medium" w:hAnsi="BIZ UD明朝 Medium" w:eastAsia="BIZ UD明朝 Medium"/>
                <w:kern w:val="2"/>
                <w:sz w:val="21"/>
              </w:rPr>
              <w:t>ックス線が</w:t>
            </w:r>
            <w:r>
              <w:rPr>
                <w:rFonts w:hint="eastAsia" w:ascii="BIZ UD明朝 Medium" w:hAnsi="BIZ UD明朝 Medium" w:eastAsia="BIZ UD明朝 Medium"/>
                <w:kern w:val="2"/>
                <w:sz w:val="21"/>
              </w:rPr>
              <w:t>150</w:t>
            </w:r>
            <w:r>
              <w:rPr>
                <w:rFonts w:hint="eastAsia" w:ascii="BIZ UD明朝 Medium" w:hAnsi="BIZ UD明朝 Medium" w:eastAsia="BIZ UD明朝 Medium"/>
                <w:kern w:val="2"/>
                <w:sz w:val="21"/>
              </w:rPr>
              <w:t>マイクログレイ／時</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接触可能表面から</w:t>
            </w:r>
            <w:r>
              <w:rPr>
                <w:rFonts w:hint="eastAsia" w:ascii="BIZ UD明朝 Medium" w:hAnsi="BIZ UD明朝 Medium" w:eastAsia="BIZ UD明朝 Medium"/>
                <w:kern w:val="2"/>
                <w:sz w:val="21"/>
              </w:rPr>
              <w:t>10</w:t>
            </w:r>
            <w:r>
              <w:rPr>
                <w:rFonts w:hint="eastAsia" w:ascii="BIZ UD明朝 Medium" w:hAnsi="BIZ UD明朝 Medium" w:eastAsia="BIZ UD明朝 Medium"/>
                <w:kern w:val="2"/>
                <w:sz w:val="21"/>
              </w:rPr>
              <w:t>センチメートル</w:t>
            </w:r>
            <w:r>
              <w:rPr>
                <w:rFonts w:hint="eastAsia" w:ascii="BIZ UD明朝 Medium" w:hAnsi="BIZ UD明朝 Medium" w:eastAsia="BIZ UD明朝 Medium"/>
                <w:kern w:val="2"/>
                <w:sz w:val="21"/>
              </w:rPr>
              <w:t>)</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以下　・　超える</w:t>
            </w:r>
          </w:p>
        </w:tc>
      </w:tr>
      <w:tr>
        <w:trPr>
          <w:trHeight w:val="850" w:hRule="atLeast"/>
        </w:trPr>
        <w:tc>
          <w:tcPr>
            <w:tcW w:w="653" w:type="dxa"/>
            <w:vMerge w:val="continue"/>
            <w:tcBorders>
              <w:top w:val="nil"/>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688" w:type="dxa"/>
            <w:gridSpan w:val="3"/>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1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利用線錐以外のエックス線を有効に</w:t>
            </w:r>
            <w:r>
              <w:rPr>
                <w:rFonts w:hint="eastAsia" w:ascii="BIZ UD明朝 Medium" w:hAnsi="BIZ UD明朝 Medium" w:eastAsia="BIZ UD明朝 Medium"/>
                <w:color w:val="auto"/>
                <w:kern w:val="2"/>
                <w:sz w:val="21"/>
                <w:u w:val="none" w:color="auto"/>
              </w:rPr>
              <w:t>遮蔽する</w:t>
            </w:r>
            <w:r>
              <w:rPr>
                <w:rFonts w:hint="eastAsia" w:ascii="BIZ UD明朝 Medium" w:hAnsi="BIZ UD明朝 Medium" w:eastAsia="BIZ UD明朝 Medium"/>
                <w:kern w:val="2"/>
                <w:sz w:val="21"/>
              </w:rPr>
              <w:t>ための被照射体周囲の適当な装置</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rHeight w:val="567" w:hRule="atLeast"/>
        </w:trPr>
        <w:tc>
          <w:tcPr>
            <w:tcW w:w="653" w:type="dxa"/>
            <w:vMerge w:val="continue"/>
            <w:tcBorders>
              <w:top w:val="nil"/>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688"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撮影装置</w:t>
            </w:r>
          </w:p>
        </w:tc>
        <w:tc>
          <w:tcPr>
            <w:tcW w:w="441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照射野絞り装置</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rHeight w:val="567" w:hRule="atLeast"/>
        </w:trPr>
        <w:tc>
          <w:tcPr>
            <w:tcW w:w="653" w:type="dxa"/>
            <w:vMerge w:val="continue"/>
            <w:tcBorders>
              <w:top w:val="nil"/>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688"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41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医療法施行規則第</w:t>
            </w:r>
            <w:r>
              <w:rPr>
                <w:rFonts w:hint="eastAsia" w:ascii="BIZ UD明朝 Medium" w:hAnsi="BIZ UD明朝 Medium" w:eastAsia="BIZ UD明朝 Medium"/>
                <w:kern w:val="2"/>
                <w:sz w:val="21"/>
              </w:rPr>
              <w:t>30</w:t>
            </w:r>
            <w:r>
              <w:rPr>
                <w:rFonts w:hint="eastAsia" w:ascii="BIZ UD明朝 Medium" w:hAnsi="BIZ UD明朝 Medium" w:eastAsia="BIZ UD明朝 Medium"/>
                <w:kern w:val="2"/>
                <w:sz w:val="21"/>
              </w:rPr>
              <w:t>条第</w:t>
            </w:r>
            <w:r>
              <w:rPr>
                <w:rFonts w:hint="eastAsia" w:ascii="BIZ UD明朝 Medium" w:hAnsi="BIZ UD明朝 Medium" w:eastAsia="BIZ UD明朝 Medium"/>
                <w:kern w:val="2"/>
                <w:sz w:val="21"/>
              </w:rPr>
              <w:t>3</w:t>
            </w:r>
            <w:r>
              <w:rPr>
                <w:rFonts w:hint="eastAsia" w:ascii="BIZ UD明朝 Medium" w:hAnsi="BIZ UD明朝 Medium" w:eastAsia="BIZ UD明朝 Medium"/>
                <w:kern w:val="2"/>
                <w:sz w:val="21"/>
              </w:rPr>
              <w:t>項第</w:t>
            </w:r>
            <w:r>
              <w:rPr>
                <w:rFonts w:hint="eastAsia" w:ascii="BIZ UD明朝 Medium" w:hAnsi="BIZ UD明朝 Medium" w:eastAsia="BIZ UD明朝 Medium"/>
                <w:kern w:val="2"/>
                <w:sz w:val="21"/>
              </w:rPr>
              <w:t>2</w:t>
            </w:r>
            <w:r>
              <w:rPr>
                <w:rFonts w:hint="eastAsia" w:ascii="BIZ UD明朝 Medium" w:hAnsi="BIZ UD明朝 Medium" w:eastAsia="BIZ UD明朝 Medium"/>
                <w:kern w:val="2"/>
                <w:sz w:val="21"/>
              </w:rPr>
              <w:t>号に規定する焦点皮膚間距離</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以下　・　超える</w:t>
            </w:r>
          </w:p>
        </w:tc>
      </w:tr>
      <w:tr>
        <w:trPr>
          <w:trHeight w:val="850" w:hRule="atLeast"/>
        </w:trPr>
        <w:tc>
          <w:tcPr>
            <w:tcW w:w="653" w:type="dxa"/>
            <w:vMerge w:val="continue"/>
            <w:tcBorders>
              <w:top w:val="nil"/>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688"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胸部集検用間接撮影装置</w:t>
            </w:r>
          </w:p>
        </w:tc>
        <w:tc>
          <w:tcPr>
            <w:tcW w:w="441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利用線錐が角錘型かつ受像面を超えない照射野絞り装置</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rHeight w:val="850" w:hRule="atLeast"/>
        </w:trPr>
        <w:tc>
          <w:tcPr>
            <w:tcW w:w="653" w:type="dxa"/>
            <w:vMerge w:val="continue"/>
            <w:tcBorders>
              <w:top w:val="nil"/>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688"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441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接触可能表面から</w:t>
            </w:r>
            <w:r>
              <w:rPr>
                <w:rFonts w:hint="eastAsia" w:ascii="BIZ UD明朝 Medium" w:hAnsi="BIZ UD明朝 Medium" w:eastAsia="BIZ UD明朝 Medium"/>
                <w:kern w:val="2"/>
                <w:sz w:val="21"/>
              </w:rPr>
              <w:t>10</w:t>
            </w:r>
            <w:r>
              <w:rPr>
                <w:rFonts w:hint="eastAsia" w:ascii="BIZ UD明朝 Medium" w:hAnsi="BIZ UD明朝 Medium" w:eastAsia="BIZ UD明朝 Medium"/>
                <w:kern w:val="2"/>
                <w:sz w:val="21"/>
              </w:rPr>
              <w:t>センチメートルにおいて</w:t>
            </w: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マイクログレイ／</w:t>
            </w: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ばく射以下となる受像器の</w:t>
            </w:r>
            <w:r>
              <w:rPr>
                <w:rFonts w:hint="eastAsia" w:ascii="BIZ UD明朝 Medium" w:hAnsi="BIZ UD明朝 Medium" w:eastAsia="BIZ UD明朝 Medium"/>
                <w:color w:val="auto"/>
                <w:kern w:val="2"/>
                <w:sz w:val="21"/>
                <w:u w:val="none" w:color="auto"/>
              </w:rPr>
              <w:t>一次遮蔽体</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rHeight w:val="850" w:hRule="atLeast"/>
        </w:trPr>
        <w:tc>
          <w:tcPr>
            <w:tcW w:w="653" w:type="dxa"/>
            <w:vMerge w:val="continue"/>
            <w:tcBorders>
              <w:top w:val="nil"/>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688"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441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接触可能表面から</w:t>
            </w:r>
            <w:r>
              <w:rPr>
                <w:rFonts w:hint="eastAsia" w:ascii="BIZ UD明朝 Medium" w:hAnsi="BIZ UD明朝 Medium" w:eastAsia="BIZ UD明朝 Medium"/>
                <w:kern w:val="2"/>
                <w:sz w:val="21"/>
              </w:rPr>
              <w:t>10</w:t>
            </w:r>
            <w:r>
              <w:rPr>
                <w:rFonts w:hint="eastAsia" w:ascii="BIZ UD明朝 Medium" w:hAnsi="BIZ UD明朝 Medium" w:eastAsia="BIZ UD明朝 Medium"/>
                <w:kern w:val="2"/>
                <w:sz w:val="21"/>
              </w:rPr>
              <w:t>センチメートルにおいて</w:t>
            </w: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マイクログレイ／</w:t>
            </w: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ばく射以下となる被照射体周囲の箱状の</w:t>
            </w:r>
            <w:r>
              <w:rPr>
                <w:rFonts w:hint="eastAsia" w:ascii="BIZ UD明朝 Medium" w:hAnsi="BIZ UD明朝 Medium" w:eastAsia="BIZ UD明朝 Medium"/>
                <w:color w:val="auto"/>
                <w:kern w:val="2"/>
                <w:sz w:val="21"/>
                <w:u w:val="none" w:color="auto"/>
              </w:rPr>
              <w:t>遮蔽物</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rHeight w:val="567" w:hRule="atLeast"/>
        </w:trPr>
        <w:tc>
          <w:tcPr>
            <w:tcW w:w="653" w:type="dxa"/>
            <w:vMerge w:val="continue"/>
            <w:tcBorders>
              <w:top w:val="nil"/>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688"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移動型・携帯型装置等</w:t>
            </w:r>
          </w:p>
        </w:tc>
        <w:tc>
          <w:tcPr>
            <w:tcW w:w="441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エックス線管焦点及び患者から</w:t>
            </w:r>
            <w:r>
              <w:rPr>
                <w:rFonts w:hint="eastAsia" w:ascii="BIZ UD明朝 Medium" w:hAnsi="BIZ UD明朝 Medium" w:eastAsia="BIZ UD明朝 Medium"/>
                <w:kern w:val="2"/>
                <w:sz w:val="21"/>
              </w:rPr>
              <w:t>2</w:t>
            </w:r>
            <w:r>
              <w:rPr>
                <w:rFonts w:hint="eastAsia" w:ascii="BIZ UD明朝 Medium" w:hAnsi="BIZ UD明朝 Medium" w:eastAsia="BIZ UD明朝 Medium"/>
                <w:kern w:val="2"/>
                <w:sz w:val="21"/>
              </w:rPr>
              <w:t>メートル　以上離れて操作できる構造</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rHeight w:val="567" w:hRule="atLeast"/>
        </w:trPr>
        <w:tc>
          <w:tcPr>
            <w:tcW w:w="653" w:type="dxa"/>
            <w:vMerge w:val="continue"/>
            <w:tcBorders>
              <w:top w:val="nil"/>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688"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41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装置の保管場所</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rHeight w:val="567" w:hRule="atLeast"/>
        </w:trPr>
        <w:tc>
          <w:tcPr>
            <w:tcW w:w="653" w:type="dxa"/>
            <w:vMerge w:val="continue"/>
            <w:tcBorders>
              <w:top w:val="nil"/>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68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治療用装置</w:t>
            </w:r>
          </w:p>
        </w:tc>
        <w:tc>
          <w:tcPr>
            <w:tcW w:w="441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ろ過板が引き抜かれた場合、エックス線の　発生を遮断するインターロック</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rHeight w:val="567" w:hRule="atLeast"/>
        </w:trPr>
        <w:tc>
          <w:tcPr>
            <w:tcW w:w="653" w:type="dxa"/>
            <w:vMerge w:val="continue"/>
            <w:tcBorders>
              <w:top w:val="nil"/>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68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口内法撮影装置</w:t>
            </w:r>
          </w:p>
        </w:tc>
        <w:tc>
          <w:tcPr>
            <w:tcW w:w="441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照射筒先端における照射野の直径</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センチメートル</w:t>
            </w:r>
          </w:p>
        </w:tc>
      </w:tr>
      <w:tr>
        <w:trPr>
          <w:trHeight w:val="568" w:hRule="atLeast"/>
        </w:trPr>
        <w:tc>
          <w:tcPr>
            <w:tcW w:w="653"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both"/>
              <w:rPr>
                <w:rFonts w:hint="eastAsia" w:ascii="BIZ UD明朝 Medium" w:hAnsi="BIZ UD明朝 Medium" w:eastAsia="BIZ UD明朝 Medium"/>
              </w:rPr>
            </w:pPr>
            <w:r>
              <w:rPr>
                <w:rFonts w:hint="eastAsia" w:ascii="BIZ UD明朝 Medium" w:hAnsi="BIZ UD明朝 Medium" w:eastAsia="BIZ UD明朝 Medium"/>
                <w:kern w:val="2"/>
                <w:sz w:val="21"/>
              </w:rPr>
              <w:t>構造設備の概要</w:t>
            </w:r>
          </w:p>
          <w:p>
            <w:pPr>
              <w:pStyle w:val="0"/>
              <w:ind w:left="113" w:right="113"/>
              <w:jc w:val="distribute"/>
              <w:rPr>
                <w:rFonts w:hint="eastAsia"/>
              </w:rPr>
            </w:pPr>
            <w:r>
              <w:rPr>
                <w:rFonts w:hint="eastAsia" w:ascii="BIZ UD明朝 Medium" w:hAnsi="BIZ UD明朝 Medium" w:eastAsia="BIZ UD明朝 Medium"/>
                <w:kern w:val="2"/>
                <w:sz w:val="21"/>
              </w:rPr>
              <w:t>エックス線診療室の放射線障害の防止に関する</w:t>
            </w:r>
          </w:p>
        </w:tc>
        <w:tc>
          <w:tcPr>
            <w:tcW w:w="6098"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使用の場所</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trHeight w:val="283" w:hRule="atLeast"/>
        </w:trPr>
        <w:tc>
          <w:tcPr>
            <w:tcW w:w="653"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both"/>
              <w:rPr>
                <w:rFonts w:hint="eastAsia"/>
              </w:rPr>
            </w:pPr>
          </w:p>
        </w:tc>
        <w:tc>
          <w:tcPr>
            <w:tcW w:w="1592"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診察室の</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防護物の概要</w:t>
            </w:r>
          </w:p>
        </w:tc>
        <w:tc>
          <w:tcPr>
            <w:tcW w:w="4506" w:type="dxa"/>
            <w:gridSpan w:val="7"/>
            <w:vMerge w:val="restart"/>
            <w:tcBorders>
              <w:top w:val="single" w:color="auto" w:sz="4" w:space="0"/>
              <w:left w:val="single" w:color="auto" w:sz="4" w:space="0"/>
              <w:bottom w:val="single" w:color="auto" w:sz="4" w:space="0"/>
              <w:right w:val="single" w:color="auto" w:sz="4" w:space="0"/>
              <w:tl2br w:val="single" w:color="auto" w:sz="4" w:space="0"/>
              <w:tr2bl w:val="none" w:color="auto" w:sz="0" w:space="0"/>
            </w:tcBorders>
            <w:vAlign w:val="center"/>
          </w:tcPr>
          <w:p>
            <w:pPr>
              <w:pStyle w:val="0"/>
              <w:jc w:val="right"/>
              <w:rPr>
                <w:rFonts w:hint="eastAsia" w:ascii="BIZ UD明朝 Medium" w:hAnsi="BIZ UD明朝 Medium" w:eastAsia="BIZ UD明朝 Medium"/>
                <w:color w:val="auto"/>
                <w:u w:val="none" w:color="auto"/>
              </w:rPr>
            </w:pPr>
            <w:r>
              <w:rPr>
                <w:rFonts w:hint="eastAsia" w:ascii="BIZ UD明朝 Medium" w:hAnsi="BIZ UD明朝 Medium" w:eastAsia="BIZ UD明朝 Medium"/>
                <w:color w:val="auto"/>
                <w:kern w:val="2"/>
                <w:sz w:val="21"/>
                <w:u w:val="none" w:color="auto"/>
              </w:rPr>
              <w:t>遮　蔽　物</w:t>
            </w:r>
          </w:p>
          <w:p>
            <w:pPr>
              <w:pStyle w:val="0"/>
              <w:jc w:val="both"/>
              <w:rPr>
                <w:rFonts w:hint="eastAsia" w:ascii="BIZ UD明朝 Medium" w:hAnsi="BIZ UD明朝 Medium" w:eastAsia="BIZ UD明朝 Medium"/>
              </w:rPr>
            </w:pPr>
            <w:r>
              <w:rPr>
                <w:rFonts w:hint="eastAsia" w:ascii="BIZ UD明朝 Medium" w:hAnsi="BIZ UD明朝 Medium" w:eastAsia="BIZ UD明朝 Medium"/>
                <w:color w:val="auto"/>
                <w:kern w:val="2"/>
                <w:sz w:val="21"/>
                <w:u w:val="none" w:color="auto"/>
              </w:rPr>
              <w:t>遮蔽物</w:t>
            </w:r>
            <w:r>
              <w:rPr>
                <w:rFonts w:hint="eastAsia" w:ascii="BIZ UD明朝 Medium" w:hAnsi="BIZ UD明朝 Medium" w:eastAsia="BIZ UD明朝 Medium"/>
                <w:kern w:val="2"/>
                <w:sz w:val="21"/>
              </w:rPr>
              <w:t>を設ける場所</w:t>
            </w:r>
          </w:p>
        </w:tc>
        <w:tc>
          <w:tcPr>
            <w:tcW w:w="2940" w:type="dxa"/>
            <w:gridSpan w:val="2"/>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構造、材質、厚さ</w:t>
            </w:r>
          </w:p>
        </w:tc>
      </w:tr>
      <w:tr>
        <w:trPr>
          <w:trHeight w:val="283" w:hRule="atLeast"/>
        </w:trPr>
        <w:tc>
          <w:tcPr>
            <w:tcW w:w="653" w:type="dxa"/>
            <w:vMerge w:val="continue"/>
            <w:tcBorders>
              <w:top w:val="single" w:color="auto" w:sz="4" w:space="0"/>
              <w:left w:val="single" w:color="auto" w:sz="12" w:space="0"/>
              <w:bottom w:val="nil"/>
              <w:right w:val="single" w:color="auto" w:sz="4" w:space="0"/>
              <w:tl2br w:val="none" w:color="auto" w:sz="0" w:space="0"/>
              <w:tr2bl w:val="none" w:color="auto" w:sz="0" w:space="0"/>
            </w:tcBorders>
            <w:textDirection w:val="tbRlV"/>
            <w:vAlign w:val="center"/>
          </w:tcPr>
          <w:p>
            <w:pPr>
              <w:pStyle w:val="0"/>
              <w:ind w:left="113" w:right="113"/>
              <w:jc w:val="both"/>
              <w:rPr>
                <w:rFonts w:hint="default"/>
              </w:rPr>
            </w:pPr>
          </w:p>
        </w:tc>
        <w:tc>
          <w:tcPr>
            <w:tcW w:w="1592" w:type="dxa"/>
            <w:gridSpan w:val="2"/>
            <w:vMerge w:val="continue"/>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c>
          <w:tcPr>
            <w:tcW w:w="4506" w:type="dxa"/>
            <w:gridSpan w:val="7"/>
            <w:vMerge w:val="continue"/>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c>
          <w:tcPr>
            <w:tcW w:w="2940" w:type="dxa"/>
            <w:gridSpan w:val="2"/>
            <w:vMerge w:val="continue"/>
            <w:tcBorders>
              <w:top w:val="single" w:color="auto" w:sz="4" w:space="0"/>
              <w:left w:val="single" w:color="auto" w:sz="4" w:space="0"/>
              <w:bottom w:val="nil"/>
              <w:right w:val="single" w:color="auto" w:sz="12" w:space="0"/>
              <w:tl2br w:val="none" w:color="auto" w:sz="0" w:space="0"/>
              <w:tr2bl w:val="none" w:color="auto" w:sz="0" w:space="0"/>
            </w:tcBorders>
            <w:vAlign w:val="center"/>
          </w:tcPr>
          <w:p>
            <w:pPr>
              <w:pStyle w:val="0"/>
              <w:jc w:val="both"/>
              <w:rPr>
                <w:rFonts w:hint="default"/>
              </w:rPr>
            </w:pPr>
          </w:p>
        </w:tc>
      </w:tr>
      <w:tr>
        <w:trPr>
          <w:trHeight w:val="397" w:hRule="atLeast"/>
        </w:trPr>
        <w:tc>
          <w:tcPr>
            <w:tcW w:w="653" w:type="dxa"/>
            <w:vMerge w:val="continue"/>
            <w:tcBorders>
              <w:top w:val="nil"/>
              <w:left w:val="single" w:color="auto" w:sz="12" w:space="0"/>
              <w:bottom w:val="single" w:color="auto" w:sz="4" w:space="0"/>
              <w:right w:val="single" w:color="auto" w:sz="4" w:space="0"/>
              <w:tl2br w:val="none" w:color="auto" w:sz="0" w:space="0"/>
              <w:tr2bl w:val="none" w:color="auto" w:sz="0" w:space="0"/>
            </w:tcBorders>
            <w:textDirection w:val="tbRlV"/>
            <w:vAlign w:val="top"/>
          </w:tcPr>
          <w:p>
            <w:pPr>
              <w:pStyle w:val="0"/>
              <w:ind w:left="113" w:right="113"/>
              <w:jc w:val="both"/>
              <w:rPr>
                <w:rFonts w:hint="default"/>
              </w:rPr>
            </w:pPr>
          </w:p>
        </w:tc>
        <w:tc>
          <w:tcPr>
            <w:tcW w:w="1592"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506"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天井</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trHeight w:val="397" w:hRule="atLeast"/>
        </w:trPr>
        <w:tc>
          <w:tcPr>
            <w:tcW w:w="653" w:type="dxa"/>
            <w:vMerge w:val="continue"/>
            <w:tcBorders>
              <w:top w:val="nil"/>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both"/>
              <w:rPr>
                <w:rFonts w:hint="default"/>
              </w:rPr>
            </w:pPr>
          </w:p>
        </w:tc>
        <w:tc>
          <w:tcPr>
            <w:tcW w:w="1592"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506"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床</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trHeight w:val="397" w:hRule="atLeast"/>
        </w:trPr>
        <w:tc>
          <w:tcPr>
            <w:tcW w:w="653" w:type="dxa"/>
            <w:vMerge w:val="continue"/>
            <w:tcBorders>
              <w:top w:val="nil"/>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both"/>
              <w:rPr>
                <w:rFonts w:hint="default"/>
              </w:rPr>
            </w:pPr>
          </w:p>
        </w:tc>
        <w:tc>
          <w:tcPr>
            <w:tcW w:w="1592"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626"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distribute"/>
              <w:rPr>
                <w:rFonts w:hint="eastAsia" w:ascii="BIZ UD明朝 Medium" w:hAnsi="BIZ UD明朝 Medium" w:eastAsia="BIZ UD明朝 Medium"/>
              </w:rPr>
            </w:pPr>
            <w:r>
              <w:rPr>
                <w:rFonts w:hint="eastAsia" w:ascii="BIZ UD明朝 Medium" w:hAnsi="BIZ UD明朝 Medium" w:eastAsia="BIZ UD明朝 Medium"/>
                <w:kern w:val="2"/>
                <w:sz w:val="21"/>
              </w:rPr>
              <w:t>周囲の画壁等</w:t>
            </w:r>
          </w:p>
        </w:tc>
        <w:tc>
          <w:tcPr>
            <w:tcW w:w="38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東</w:t>
            </w:r>
            <w:r>
              <w:rPr>
                <w:rFonts w:hint="eastAsia" w:ascii="BIZ UD明朝 Medium" w:hAnsi="BIZ UD明朝 Medium" w:eastAsia="BIZ UD明朝 Medium"/>
                <w:kern w:val="2"/>
                <w:sz w:val="21"/>
              </w:rPr>
              <w:t>)</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trHeight w:val="397" w:hRule="atLeast"/>
        </w:trPr>
        <w:tc>
          <w:tcPr>
            <w:tcW w:w="653" w:type="dxa"/>
            <w:vMerge w:val="continue"/>
            <w:tcBorders>
              <w:top w:val="nil"/>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both"/>
              <w:rPr>
                <w:rFonts w:hint="default"/>
              </w:rPr>
            </w:pPr>
          </w:p>
        </w:tc>
        <w:tc>
          <w:tcPr>
            <w:tcW w:w="1592"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626"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38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西</w:t>
            </w:r>
            <w:r>
              <w:rPr>
                <w:rFonts w:hint="eastAsia" w:ascii="BIZ UD明朝 Medium" w:hAnsi="BIZ UD明朝 Medium" w:eastAsia="BIZ UD明朝 Medium"/>
                <w:kern w:val="2"/>
                <w:sz w:val="21"/>
              </w:rPr>
              <w:t>)</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trHeight w:val="397" w:hRule="atLeast"/>
        </w:trPr>
        <w:tc>
          <w:tcPr>
            <w:tcW w:w="653" w:type="dxa"/>
            <w:vMerge w:val="continue"/>
            <w:tcBorders>
              <w:top w:val="nil"/>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both"/>
              <w:rPr>
                <w:rFonts w:hint="default"/>
              </w:rPr>
            </w:pPr>
          </w:p>
        </w:tc>
        <w:tc>
          <w:tcPr>
            <w:tcW w:w="1592"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626"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38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南</w:t>
            </w:r>
            <w:r>
              <w:rPr>
                <w:rFonts w:hint="eastAsia" w:ascii="BIZ UD明朝 Medium" w:hAnsi="BIZ UD明朝 Medium" w:eastAsia="BIZ UD明朝 Medium"/>
                <w:kern w:val="2"/>
                <w:sz w:val="21"/>
              </w:rPr>
              <w:t>)</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trHeight w:val="397" w:hRule="atLeast"/>
        </w:trPr>
        <w:tc>
          <w:tcPr>
            <w:tcW w:w="653" w:type="dxa"/>
            <w:vMerge w:val="continue"/>
            <w:tcBorders>
              <w:top w:val="nil"/>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both"/>
              <w:rPr>
                <w:rFonts w:hint="default"/>
              </w:rPr>
            </w:pPr>
          </w:p>
        </w:tc>
        <w:tc>
          <w:tcPr>
            <w:tcW w:w="1592"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626"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38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北</w:t>
            </w:r>
            <w:r>
              <w:rPr>
                <w:rFonts w:hint="eastAsia" w:ascii="BIZ UD明朝 Medium" w:hAnsi="BIZ UD明朝 Medium" w:eastAsia="BIZ UD明朝 Medium"/>
                <w:kern w:val="2"/>
                <w:sz w:val="21"/>
              </w:rPr>
              <w:t>)</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trHeight w:val="397" w:hRule="atLeast"/>
        </w:trPr>
        <w:tc>
          <w:tcPr>
            <w:tcW w:w="653" w:type="dxa"/>
            <w:vMerge w:val="continue"/>
            <w:tcBorders>
              <w:top w:val="nil"/>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both"/>
              <w:rPr>
                <w:rFonts w:hint="default"/>
              </w:rPr>
            </w:pPr>
          </w:p>
        </w:tc>
        <w:tc>
          <w:tcPr>
            <w:tcW w:w="1592"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626"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38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監視用窓</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trHeight w:val="397" w:hRule="atLeast"/>
        </w:trPr>
        <w:tc>
          <w:tcPr>
            <w:tcW w:w="653" w:type="dxa"/>
            <w:vMerge w:val="continue"/>
            <w:tcBorders>
              <w:top w:val="nil"/>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592"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506"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出入口の扉</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trHeight w:val="397" w:hRule="atLeast"/>
        </w:trPr>
        <w:tc>
          <w:tcPr>
            <w:tcW w:w="653" w:type="dxa"/>
            <w:vMerge w:val="continue"/>
            <w:tcBorders>
              <w:top w:val="nil"/>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592"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506"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その他の開口部</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trHeight w:val="397" w:hRule="atLeast"/>
        </w:trPr>
        <w:tc>
          <w:tcPr>
            <w:tcW w:w="653" w:type="dxa"/>
            <w:vMerge w:val="continue"/>
            <w:tcBorders>
              <w:top w:val="nil"/>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592"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506"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操作室</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w:t>
            </w:r>
          </w:p>
        </w:tc>
      </w:tr>
      <w:tr>
        <w:trPr>
          <w:trHeight w:val="397" w:hRule="atLeast"/>
        </w:trPr>
        <w:tc>
          <w:tcPr>
            <w:tcW w:w="653" w:type="dxa"/>
            <w:vMerge w:val="continue"/>
            <w:tcBorders>
              <w:top w:val="nil"/>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592"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506"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診療室の標識</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rHeight w:val="510" w:hRule="atLeast"/>
        </w:trPr>
        <w:tc>
          <w:tcPr>
            <w:tcW w:w="653" w:type="dxa"/>
            <w:vMerge w:val="restart"/>
            <w:tcBorders>
              <w:top w:val="single" w:color="auto" w:sz="4" w:space="0"/>
              <w:left w:val="single" w:color="auto" w:sz="12" w:space="0"/>
              <w:bottom w:val="single" w:color="auto" w:sz="12" w:space="0"/>
              <w:right w:val="single" w:color="auto" w:sz="4" w:space="0"/>
              <w:tl2br w:val="none" w:color="auto" w:sz="0" w:space="0"/>
              <w:tr2bl w:val="none" w:color="auto" w:sz="0" w:space="0"/>
            </w:tcBorders>
            <w:textDirection w:val="tbRlV"/>
            <w:vAlign w:val="center"/>
          </w:tcPr>
          <w:p>
            <w:pPr>
              <w:pStyle w:val="0"/>
              <w:ind w:left="113" w:right="113"/>
              <w:jc w:val="both"/>
              <w:rPr>
                <w:rFonts w:hint="eastAsia" w:ascii="BIZ UD明朝 Medium" w:hAnsi="BIZ UD明朝 Medium" w:eastAsia="BIZ UD明朝 Medium"/>
              </w:rPr>
            </w:pPr>
            <w:r>
              <w:rPr>
                <w:rFonts w:hint="eastAsia" w:ascii="BIZ UD明朝 Medium" w:hAnsi="BIZ UD明朝 Medium" w:eastAsia="BIZ UD明朝 Medium"/>
                <w:kern w:val="2"/>
                <w:sz w:val="21"/>
              </w:rPr>
              <w:t>予防装置の概要</w:t>
            </w:r>
          </w:p>
          <w:p>
            <w:pPr>
              <w:pStyle w:val="0"/>
              <w:ind w:left="113" w:right="113"/>
              <w:jc w:val="both"/>
              <w:rPr>
                <w:rFonts w:hint="eastAsia" w:ascii="BIZ UD明朝 Medium" w:hAnsi="BIZ UD明朝 Medium" w:eastAsia="BIZ UD明朝 Medium"/>
              </w:rPr>
            </w:pPr>
            <w:r>
              <w:rPr>
                <w:rFonts w:hint="eastAsia" w:ascii="BIZ UD明朝 Medium" w:hAnsi="BIZ UD明朝 Medium" w:eastAsia="BIZ UD明朝 Medium"/>
                <w:kern w:val="2"/>
                <w:sz w:val="21"/>
              </w:rPr>
              <w:t>エックス線診療室の放射線障害の防止に関する</w:t>
            </w:r>
          </w:p>
        </w:tc>
        <w:tc>
          <w:tcPr>
            <w:tcW w:w="6098"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放射線障害の防止に必要な注意事項の掲示</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510" w:hRule="atLeast"/>
        </w:trPr>
        <w:tc>
          <w:tcPr>
            <w:tcW w:w="653"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6098"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使用中の表示</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510" w:hRule="atLeast"/>
        </w:trPr>
        <w:tc>
          <w:tcPr>
            <w:tcW w:w="653"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6098"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画壁等外側の実効線量が</w:t>
            </w: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ミリシーベルト／週以下となる措置</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rHeight w:val="510" w:hRule="atLeast"/>
        </w:trPr>
        <w:tc>
          <w:tcPr>
            <w:tcW w:w="653"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44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管理区域</w:t>
            </w:r>
          </w:p>
        </w:tc>
        <w:tc>
          <w:tcPr>
            <w:tcW w:w="5653"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管理区域を設ける場所</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別添図面のとおり</w:t>
            </w:r>
          </w:p>
        </w:tc>
      </w:tr>
      <w:tr>
        <w:trPr>
          <w:trHeight w:val="510" w:hRule="atLeast"/>
        </w:trPr>
        <w:tc>
          <w:tcPr>
            <w:tcW w:w="653"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4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5653"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境界における実効線量が</w:t>
            </w:r>
            <w:r>
              <w:rPr>
                <w:rFonts w:hint="eastAsia" w:ascii="BIZ UD明朝 Medium" w:hAnsi="BIZ UD明朝 Medium" w:eastAsia="BIZ UD明朝 Medium"/>
                <w:kern w:val="2"/>
                <w:sz w:val="21"/>
              </w:rPr>
              <w:t>1.3</w:t>
            </w:r>
            <w:r>
              <w:rPr>
                <w:rFonts w:hint="eastAsia" w:ascii="BIZ UD明朝 Medium" w:hAnsi="BIZ UD明朝 Medium" w:eastAsia="BIZ UD明朝 Medium"/>
                <w:kern w:val="2"/>
                <w:sz w:val="21"/>
              </w:rPr>
              <w:t>ミリシーベルト／</w:t>
            </w:r>
            <w:r>
              <w:rPr>
                <w:rFonts w:hint="eastAsia" w:ascii="BIZ UD明朝 Medium" w:hAnsi="BIZ UD明朝 Medium" w:eastAsia="BIZ UD明朝 Medium"/>
                <w:kern w:val="2"/>
                <w:sz w:val="21"/>
              </w:rPr>
              <w:t>3</w:t>
            </w:r>
            <w:r>
              <w:rPr>
                <w:rFonts w:hint="eastAsia" w:ascii="BIZ UD明朝 Medium" w:hAnsi="BIZ UD明朝 Medium" w:eastAsia="BIZ UD明朝 Medium"/>
                <w:kern w:val="2"/>
                <w:sz w:val="21"/>
              </w:rPr>
              <w:t>月以下となる措置</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rHeight w:val="510" w:hRule="atLeast"/>
        </w:trPr>
        <w:tc>
          <w:tcPr>
            <w:tcW w:w="653"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4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5653"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立入制限措置</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rHeight w:val="510" w:hRule="atLeast"/>
        </w:trPr>
        <w:tc>
          <w:tcPr>
            <w:tcW w:w="653"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4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5653"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標識</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rHeight w:val="680" w:hRule="atLeast"/>
        </w:trPr>
        <w:tc>
          <w:tcPr>
            <w:tcW w:w="653"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44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敷地の境界等</w:t>
            </w:r>
          </w:p>
        </w:tc>
        <w:tc>
          <w:tcPr>
            <w:tcW w:w="5653"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敷地内居住区域及び境界における実効線量が</w:t>
            </w:r>
            <w:r>
              <w:rPr>
                <w:rFonts w:hint="eastAsia" w:ascii="BIZ UD明朝 Medium" w:hAnsi="BIZ UD明朝 Medium" w:eastAsia="BIZ UD明朝 Medium"/>
                <w:kern w:val="2"/>
                <w:sz w:val="21"/>
              </w:rPr>
              <w:t>250</w:t>
            </w:r>
            <w:r>
              <w:rPr>
                <w:rFonts w:hint="eastAsia" w:ascii="BIZ UD明朝 Medium" w:hAnsi="BIZ UD明朝 Medium" w:eastAsia="BIZ UD明朝 Medium"/>
                <w:kern w:val="2"/>
                <w:sz w:val="21"/>
              </w:rPr>
              <w:t>マイクロシーベルト／</w:t>
            </w:r>
            <w:r>
              <w:rPr>
                <w:rFonts w:hint="eastAsia" w:ascii="BIZ UD明朝 Medium" w:hAnsi="BIZ UD明朝 Medium" w:eastAsia="BIZ UD明朝 Medium"/>
                <w:kern w:val="2"/>
                <w:sz w:val="21"/>
              </w:rPr>
              <w:t>3</w:t>
            </w:r>
            <w:r>
              <w:rPr>
                <w:rFonts w:hint="eastAsia" w:ascii="BIZ UD明朝 Medium" w:hAnsi="BIZ UD明朝 Medium" w:eastAsia="BIZ UD明朝 Medium"/>
                <w:kern w:val="2"/>
                <w:sz w:val="21"/>
              </w:rPr>
              <w:t>月以下となる措置</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rHeight w:val="680" w:hRule="atLeast"/>
        </w:trPr>
        <w:tc>
          <w:tcPr>
            <w:tcW w:w="653"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4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both"/>
              <w:rPr>
                <w:rFonts w:hint="default"/>
              </w:rPr>
            </w:pPr>
          </w:p>
        </w:tc>
        <w:tc>
          <w:tcPr>
            <w:tcW w:w="5653"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入院患者</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診療により被ばくする放射線を除く。</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の実効線量が</w:t>
            </w:r>
            <w:r>
              <w:rPr>
                <w:rFonts w:hint="eastAsia" w:ascii="BIZ UD明朝 Medium" w:hAnsi="BIZ UD明朝 Medium" w:eastAsia="BIZ UD明朝 Medium"/>
                <w:kern w:val="2"/>
                <w:sz w:val="21"/>
              </w:rPr>
              <w:t>1.3</w:t>
            </w:r>
            <w:r>
              <w:rPr>
                <w:rFonts w:hint="eastAsia" w:ascii="BIZ UD明朝 Medium" w:hAnsi="BIZ UD明朝 Medium" w:eastAsia="BIZ UD明朝 Medium"/>
                <w:kern w:val="2"/>
                <w:sz w:val="21"/>
              </w:rPr>
              <w:t>ミリシーベルト／</w:t>
            </w:r>
            <w:r>
              <w:rPr>
                <w:rFonts w:hint="eastAsia" w:ascii="BIZ UD明朝 Medium" w:hAnsi="BIZ UD明朝 Medium" w:eastAsia="BIZ UD明朝 Medium"/>
                <w:kern w:val="2"/>
                <w:sz w:val="21"/>
              </w:rPr>
              <w:t>3</w:t>
            </w:r>
            <w:r>
              <w:rPr>
                <w:rFonts w:hint="eastAsia" w:ascii="BIZ UD明朝 Medium" w:hAnsi="BIZ UD明朝 Medium" w:eastAsia="BIZ UD明朝 Medium"/>
                <w:kern w:val="2"/>
                <w:sz w:val="21"/>
              </w:rPr>
              <w:t>月以下となる措置</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rHeight w:val="510" w:hRule="atLeast"/>
        </w:trPr>
        <w:tc>
          <w:tcPr>
            <w:tcW w:w="653"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445" w:type="dxa"/>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textDirection w:val="tbRlV"/>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その他</w:t>
            </w:r>
          </w:p>
        </w:tc>
        <w:tc>
          <w:tcPr>
            <w:tcW w:w="5653"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取扱者の被ばく測定器具</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r>
      <w:tr>
        <w:trPr>
          <w:cantSplit/>
          <w:trHeight w:val="510" w:hRule="atLeast"/>
        </w:trPr>
        <w:tc>
          <w:tcPr>
            <w:tcW w:w="653" w:type="dxa"/>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textDirection w:val="tbRlV"/>
            <w:vAlign w:val="center"/>
          </w:tcPr>
          <w:p>
            <w:pPr>
              <w:pStyle w:val="0"/>
              <w:rPr>
                <w:rFonts w:hint="eastAsia"/>
              </w:rPr>
            </w:pPr>
          </w:p>
        </w:tc>
        <w:tc>
          <w:tcPr>
            <w:tcW w:w="445" w:type="dxa"/>
            <w:vMerge w:val="continue"/>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both"/>
              <w:rPr>
                <w:rFonts w:hint="default"/>
              </w:rPr>
            </w:pPr>
          </w:p>
        </w:tc>
        <w:tc>
          <w:tcPr>
            <w:tcW w:w="5653" w:type="dxa"/>
            <w:gridSpan w:val="8"/>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防護用具</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防護前掛等</w:t>
            </w:r>
            <w:r>
              <w:rPr>
                <w:rFonts w:hint="eastAsia" w:ascii="BIZ UD明朝 Medium" w:hAnsi="BIZ UD明朝 Medium" w:eastAsia="BIZ UD明朝 Medium"/>
                <w:kern w:val="2"/>
                <w:sz w:val="21"/>
              </w:rPr>
              <w:t>)</w:t>
            </w:r>
          </w:p>
        </w:tc>
        <w:tc>
          <w:tcPr>
            <w:tcW w:w="2940"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bl>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添付書類</w:t>
      </w:r>
    </w:p>
    <w:p>
      <w:pPr>
        <w:pStyle w:val="0"/>
        <w:ind w:left="0" w:leftChars="0" w:right="0" w:rightChars="0" w:firstLine="210" w:firstLineChars="100"/>
        <w:jc w:val="both"/>
        <w:rPr>
          <w:rFonts w:hint="eastAsia" w:ascii="BIZ UD明朝 Medium" w:hAnsi="BIZ UD明朝 Medium" w:eastAsia="BIZ UD明朝 Medium"/>
        </w:rPr>
      </w:pP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　エックス線装置の位置を記したエックス線診療室及び関係施設の平面図及び側面図</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管理区域、　　</w:t>
      </w:r>
      <w:r>
        <w:rPr>
          <w:rFonts w:hint="eastAsia" w:ascii="BIZ UD明朝 Medium" w:hAnsi="BIZ UD明朝 Medium" w:eastAsia="BIZ UD明朝 Medium"/>
          <w:kern w:val="2"/>
          <w:sz w:val="21"/>
        </w:rPr>
        <w:t xml:space="preserve"> </w:t>
      </w:r>
      <w:r>
        <w:rPr>
          <w:rFonts w:hint="eastAsia" w:ascii="BIZ UD明朝 Medium" w:hAnsi="BIZ UD明朝 Medium" w:eastAsia="BIZ UD明朝 Medium"/>
          <w:kern w:val="2"/>
          <w:sz w:val="21"/>
        </w:rPr>
        <w:t>標識等の位置を明示し、隣接する室名及び上下階の室名を記入したもの</w:t>
      </w:r>
      <w:r>
        <w:rPr>
          <w:rFonts w:hint="eastAsia" w:ascii="BIZ UD明朝 Medium" w:hAnsi="BIZ UD明朝 Medium" w:eastAsia="BIZ UD明朝 Medium"/>
          <w:kern w:val="2"/>
          <w:sz w:val="21"/>
        </w:rPr>
        <w:t>)</w:t>
      </w:r>
    </w:p>
    <w:p>
      <w:pPr>
        <w:pStyle w:val="0"/>
        <w:ind w:left="525" w:leftChars="100" w:right="0" w:rightChars="0" w:hanging="315" w:hangingChars="150"/>
        <w:jc w:val="both"/>
        <w:rPr>
          <w:rFonts w:hint="eastAsia" w:ascii="BIZ UD明朝 Medium" w:hAnsi="BIZ UD明朝 Medium" w:eastAsia="BIZ UD明朝 Medium"/>
        </w:rPr>
      </w:pPr>
      <w:r>
        <w:rPr>
          <w:rFonts w:hint="eastAsia" w:ascii="BIZ UD明朝 Medium" w:hAnsi="BIZ UD明朝 Medium" w:eastAsia="BIZ UD明朝 Medium"/>
          <w:kern w:val="2"/>
          <w:sz w:val="21"/>
        </w:rPr>
        <w:t>2</w:t>
      </w:r>
      <w:r>
        <w:rPr>
          <w:rFonts w:hint="eastAsia" w:ascii="BIZ UD明朝 Medium" w:hAnsi="BIZ UD明朝 Medium" w:eastAsia="BIZ UD明朝 Medium"/>
          <w:kern w:val="2"/>
          <w:sz w:val="21"/>
        </w:rPr>
        <w:t>　施設の防護に関する検査・測定結果</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責任者の所属、職及び氏名を記したもの</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及び理論計算に　規制値を算出した場合は、その計算書</w:t>
      </w:r>
    </w:p>
    <w:p>
      <w:pPr>
        <w:pStyle w:val="0"/>
        <w:ind w:left="945" w:hanging="945"/>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3</w:t>
      </w:r>
      <w:r>
        <w:rPr>
          <w:rFonts w:hint="eastAsia" w:ascii="BIZ UD明朝 Medium" w:hAnsi="BIZ UD明朝 Medium" w:eastAsia="BIZ UD明朝 Medium"/>
          <w:kern w:val="2"/>
          <w:sz w:val="21"/>
        </w:rPr>
        <w:t>　移動型については、機器の性能等</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装置周囲の散乱線の測定結果を含む。</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を記した仕様書</w:t>
      </w:r>
    </w:p>
    <w:sectPr>
      <w:pgSz w:w="11906" w:h="16838"/>
      <w:pgMar w:top="1134" w:right="1134" w:bottom="1134"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oNotTrackFormatting/>
  <w:defaultTabStop w:val="851"/>
  <w:drawingGridHorizontalSpacing w:val="105"/>
  <w:drawingGridVerticalSpacing w:val="335"/>
  <w:displayHorizontalDrawingGridEvery w:val="0"/>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672</TotalTime>
  <Pages>3</Pages>
  <Words>42</Words>
  <Characters>1570</Characters>
  <Application>JUST Note</Application>
  <Lines>1691</Lines>
  <Paragraphs>141</Paragraphs>
  <CharactersWithSpaces>1795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栗原　琴乃</dc:creator>
  <cp:lastModifiedBy>安田　恵</cp:lastModifiedBy>
  <cp:lastPrinted>2026-04-10T05:47:46Z</cp:lastPrinted>
  <dcterms:created xsi:type="dcterms:W3CDTF">2026-03-18T10:23:00Z</dcterms:created>
  <dcterms:modified xsi:type="dcterms:W3CDTF">2026-04-14T01:04:59Z</dcterms:modified>
  <cp:revision>9</cp:revision>
</cp:coreProperties>
</file>