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17</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11</w:t>
      </w:r>
      <w:r>
        <w:rPr>
          <w:rFonts w:hint="eastAsia" w:ascii="BIZ UD明朝 Medium" w:hAnsi="BIZ UD明朝 Medium" w:eastAsia="BIZ UD明朝 Medium"/>
          <w:kern w:val="2"/>
          <w:sz w:val="21"/>
        </w:rPr>
        <w:t>条関係</w:t>
      </w:r>
      <w:r>
        <w:rPr>
          <w:rFonts w:hint="eastAsia" w:ascii="BIZ UD明朝 Medium" w:hAnsi="BIZ UD明朝 Medium" w:eastAsia="BIZ UD明朝 Medium"/>
          <w:kern w:val="2"/>
          <w:sz w:val="21"/>
        </w:rPr>
        <w:t>)</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診療用放射線照射器具設置届</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　　</w:t>
      </w:r>
    </w:p>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宛先</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富山市保健所</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住所</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ind w:left="0" w:leftChars="0" w:rightChars="0"/>
        <w:jc w:val="right"/>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管理者</w:t>
      </w:r>
      <w:r>
        <w:rPr>
          <w:rFonts w:hint="eastAsia" w:ascii="BIZ UD明朝 Medium" w:hAnsi="BIZ UD明朝 Medium" w:eastAsia="BIZ UD明朝 Medium"/>
          <w:color w:val="auto"/>
          <w:kern w:val="2"/>
          <w:sz w:val="21"/>
        </w:rPr>
        <w:t xml:space="preserve">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氏名</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ind w:left="0" w:leftChars="0" w:right="210" w:rightChars="10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電話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診療用放射線照射器具を設置したいので、医療法施行規則第</w:t>
      </w:r>
      <w:r>
        <w:rPr>
          <w:rFonts w:hint="eastAsia" w:ascii="BIZ UD明朝 Medium" w:hAnsi="BIZ UD明朝 Medium" w:eastAsia="BIZ UD明朝 Medium"/>
          <w:kern w:val="2"/>
          <w:sz w:val="21"/>
        </w:rPr>
        <w:t>27</w:t>
      </w:r>
      <w:r>
        <w:rPr>
          <w:rFonts w:hint="eastAsia" w:ascii="BIZ UD明朝 Medium" w:hAnsi="BIZ UD明朝 Medium" w:eastAsia="BIZ UD明朝 Medium"/>
          <w:kern w:val="2"/>
          <w:sz w:val="21"/>
        </w:rPr>
        <w:t>条第</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項</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項</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の規定により届け出ます。</w:t>
      </w:r>
    </w:p>
    <w:tbl>
      <w:tblPr>
        <w:tblStyle w:val="11"/>
        <w:tblW w:w="0" w:type="auto"/>
        <w:jc w:val="left"/>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52"/>
        <w:gridCol w:w="886"/>
        <w:gridCol w:w="210"/>
        <w:gridCol w:w="420"/>
        <w:gridCol w:w="195"/>
        <w:gridCol w:w="225"/>
        <w:gridCol w:w="215"/>
        <w:gridCol w:w="415"/>
        <w:gridCol w:w="420"/>
        <w:gridCol w:w="630"/>
        <w:gridCol w:w="315"/>
        <w:gridCol w:w="635"/>
        <w:gridCol w:w="835"/>
        <w:gridCol w:w="420"/>
        <w:gridCol w:w="2520"/>
      </w:tblGrid>
      <w:tr>
        <w:trPr>
          <w:cantSplit/>
          <w:trHeight w:val="510" w:hRule="atLeast"/>
        </w:trPr>
        <w:tc>
          <w:tcPr>
            <w:tcW w:w="2238"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施設の名称</w:t>
            </w:r>
          </w:p>
        </w:tc>
        <w:tc>
          <w:tcPr>
            <w:tcW w:w="7455" w:type="dxa"/>
            <w:gridSpan w:val="1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10" w:hRule="atLeast"/>
        </w:trPr>
        <w:tc>
          <w:tcPr>
            <w:tcW w:w="22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施設の所在地</w:t>
            </w:r>
          </w:p>
        </w:tc>
        <w:tc>
          <w:tcPr>
            <w:tcW w:w="7455" w:type="dxa"/>
            <w:gridSpan w:val="1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52"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診療用</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放射線照射器具に</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関する事項</w:t>
            </w:r>
          </w:p>
        </w:tc>
        <w:tc>
          <w:tcPr>
            <w:tcW w:w="456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放射線同位元素の種類</w:t>
            </w:r>
          </w:p>
        </w:tc>
        <w:tc>
          <w:tcPr>
            <w:tcW w:w="3775"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5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56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物理的半減期</w:t>
            </w:r>
          </w:p>
        </w:tc>
        <w:tc>
          <w:tcPr>
            <w:tcW w:w="3775"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5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56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形式</w:t>
            </w:r>
          </w:p>
        </w:tc>
        <w:tc>
          <w:tcPr>
            <w:tcW w:w="3775"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5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56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個当たりの数量</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ベクレル</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及び個数</w:t>
            </w:r>
          </w:p>
        </w:tc>
        <w:tc>
          <w:tcPr>
            <w:tcW w:w="3775"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5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09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物理的</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半減期</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30</w:t>
            </w:r>
            <w:r>
              <w:rPr>
                <w:rFonts w:hint="eastAsia" w:ascii="BIZ UD明朝 Medium" w:hAnsi="BIZ UD明朝 Medium" w:eastAsia="BIZ UD明朝 Medium"/>
                <w:kern w:val="2"/>
                <w:sz w:val="21"/>
              </w:rPr>
              <w:t>日以下のもの</w:t>
            </w: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年間使用予定数量</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ベクレル</w:t>
            </w:r>
            <w:r>
              <w:rPr>
                <w:rFonts w:hint="eastAsia" w:ascii="BIZ UD明朝 Medium" w:hAnsi="BIZ UD明朝 Medium" w:eastAsia="BIZ UD明朝 Medium"/>
                <w:kern w:val="2"/>
                <w:sz w:val="21"/>
              </w:rPr>
              <w:t>)</w:t>
            </w:r>
          </w:p>
        </w:tc>
        <w:tc>
          <w:tcPr>
            <w:tcW w:w="3775"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5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09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最大貯蔵予定数量</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ベクレル</w:t>
            </w:r>
            <w:r>
              <w:rPr>
                <w:rFonts w:hint="eastAsia" w:ascii="BIZ UD明朝 Medium" w:hAnsi="BIZ UD明朝 Medium" w:eastAsia="BIZ UD明朝 Medium"/>
                <w:kern w:val="2"/>
                <w:sz w:val="21"/>
              </w:rPr>
              <w:t>)</w:t>
            </w:r>
          </w:p>
        </w:tc>
        <w:tc>
          <w:tcPr>
            <w:tcW w:w="3775"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5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09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4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一日最大使用予定数量</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ベクレル</w:t>
            </w:r>
            <w:r>
              <w:rPr>
                <w:rFonts w:hint="eastAsia" w:ascii="BIZ UD明朝 Medium" w:hAnsi="BIZ UD明朝 Medium" w:eastAsia="BIZ UD明朝 Medium"/>
                <w:kern w:val="2"/>
                <w:sz w:val="21"/>
              </w:rPr>
              <w:t>)</w:t>
            </w:r>
          </w:p>
        </w:tc>
        <w:tc>
          <w:tcPr>
            <w:tcW w:w="3775"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5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56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用途</w:t>
            </w:r>
          </w:p>
        </w:tc>
        <w:tc>
          <w:tcPr>
            <w:tcW w:w="3775"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227" w:hRule="atLeast"/>
        </w:trPr>
        <w:tc>
          <w:tcPr>
            <w:tcW w:w="1352"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放射線診療に従事する者</w:t>
            </w:r>
          </w:p>
        </w:tc>
        <w:tc>
          <w:tcPr>
            <w:tcW w:w="15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氏</w:t>
            </w:r>
            <w:r>
              <w:rPr>
                <w:rFonts w:hint="eastAsia" w:ascii="BIZ UD明朝 Medium" w:hAnsi="BIZ UD明朝 Medium" w:eastAsia="BIZ UD明朝 Medium"/>
                <w:kern w:val="2"/>
                <w:sz w:val="21"/>
              </w:rPr>
              <w:t>名</w:t>
            </w:r>
          </w:p>
        </w:tc>
        <w:tc>
          <w:tcPr>
            <w:tcW w:w="105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職</w:t>
            </w:r>
            <w:r>
              <w:rPr>
                <w:rFonts w:hint="eastAsia" w:ascii="BIZ UD明朝 Medium" w:hAnsi="BIZ UD明朝 Medium" w:eastAsia="BIZ UD明朝 Medium"/>
                <w:kern w:val="2"/>
                <w:sz w:val="21"/>
              </w:rPr>
              <w:t>種</w:t>
            </w:r>
          </w:p>
        </w:tc>
        <w:tc>
          <w:tcPr>
            <w:tcW w:w="13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免許番号</w:t>
            </w:r>
          </w:p>
        </w:tc>
        <w:tc>
          <w:tcPr>
            <w:tcW w:w="189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登録年月日</w:t>
            </w:r>
          </w:p>
        </w:tc>
        <w:tc>
          <w:tcPr>
            <w:tcW w:w="25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放射線診療に関する経歴</w:t>
            </w:r>
          </w:p>
        </w:tc>
      </w:tr>
      <w:tr>
        <w:trPr>
          <w:cantSplit/>
          <w:trHeight w:val="567" w:hRule="atLeast"/>
        </w:trPr>
        <w:tc>
          <w:tcPr>
            <w:tcW w:w="135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05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3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89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25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4338" w:type="dxa"/>
            <w:gridSpan w:val="9"/>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予定使用開始時期</w:t>
            </w:r>
          </w:p>
        </w:tc>
        <w:tc>
          <w:tcPr>
            <w:tcW w:w="5355"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年　　　月　　　日</w:t>
            </w:r>
          </w:p>
        </w:tc>
      </w:tr>
      <w:tr>
        <w:trPr>
          <w:cantSplit/>
          <w:trHeight w:val="454" w:hRule="atLeast"/>
        </w:trPr>
        <w:tc>
          <w:tcPr>
            <w:tcW w:w="2448" w:type="dxa"/>
            <w:gridSpan w:val="3"/>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診療用放射線照射器具使用室の放射線障害の防止に関する構造設備の概要</w:t>
            </w: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使用の場所</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340" w:hRule="atLeast"/>
        </w:trPr>
        <w:tc>
          <w:tcPr>
            <w:tcW w:w="2448" w:type="dxa"/>
            <w:gridSpan w:val="3"/>
            <w:vMerge w:val="continue"/>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both"/>
              <w:rPr>
                <w:rFonts w:hint="default"/>
              </w:rPr>
            </w:pP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建築物の構造</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耐火構造・不燃材料</w:t>
            </w:r>
          </w:p>
        </w:tc>
      </w:tr>
      <w:tr>
        <w:trPr>
          <w:trHeight w:val="567" w:hRule="atLeast"/>
        </w:trPr>
        <w:tc>
          <w:tcPr>
            <w:tcW w:w="2448" w:type="dxa"/>
            <w:gridSpan w:val="3"/>
            <w:vMerge w:val="continue"/>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both"/>
              <w:rPr>
                <w:rFonts w:hint="default"/>
              </w:rPr>
            </w:pPr>
          </w:p>
        </w:tc>
        <w:tc>
          <w:tcPr>
            <w:tcW w:w="420" w:type="dxa"/>
            <w:vMerge w:val="restart"/>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使用室の防護物の概要</w:t>
            </w:r>
          </w:p>
        </w:tc>
        <w:tc>
          <w:tcPr>
            <w:tcW w:w="3885" w:type="dxa"/>
            <w:gridSpan w:val="9"/>
            <w:tcBorders>
              <w:top w:val="single" w:color="auto" w:sz="4" w:space="0"/>
              <w:left w:val="single" w:color="auto" w:sz="4" w:space="0"/>
              <w:bottom w:val="nil"/>
              <w:right w:val="single" w:color="auto" w:sz="4" w:space="0"/>
              <w:tl2br w:val="single" w:color="auto" w:sz="4"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rPr>
              <w:t>物</w:t>
            </w:r>
          </w:p>
          <w:p>
            <w:pPr>
              <w:pStyle w:val="0"/>
              <w:jc w:val="both"/>
              <w:rPr>
                <w:rFonts w:hint="eastAsia" w:ascii="BIZ UD明朝 Medium" w:hAnsi="BIZ UD明朝 Medium" w:eastAsia="BIZ UD明朝 Medium"/>
              </w:rPr>
            </w:pP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rPr>
              <w:t>物を設ける場所</w:t>
            </w:r>
          </w:p>
        </w:tc>
        <w:tc>
          <w:tcPr>
            <w:tcW w:w="2940"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構造、材料、厚さ</w:t>
            </w:r>
          </w:p>
        </w:tc>
      </w:tr>
      <w:tr>
        <w:trPr>
          <w:cantSplit/>
          <w:trHeight w:val="340" w:hRule="atLeast"/>
        </w:trPr>
        <w:tc>
          <w:tcPr>
            <w:tcW w:w="2448" w:type="dxa"/>
            <w:gridSpan w:val="3"/>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388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天井</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2448" w:type="dxa"/>
            <w:gridSpan w:val="3"/>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88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床</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340" w:hRule="atLeast"/>
        </w:trPr>
        <w:tc>
          <w:tcPr>
            <w:tcW w:w="2448" w:type="dxa"/>
            <w:gridSpan w:val="3"/>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周囲の画壁等</w:t>
            </w:r>
          </w:p>
        </w:tc>
        <w:tc>
          <w:tcPr>
            <w:tcW w:w="346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東</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2448" w:type="dxa"/>
            <w:gridSpan w:val="3"/>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46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西</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2448" w:type="dxa"/>
            <w:gridSpan w:val="3"/>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46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南</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2448" w:type="dxa"/>
            <w:gridSpan w:val="3"/>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jc w:val="both"/>
              <w:rPr>
                <w:rFonts w:hint="eastAsia"/>
              </w:rPr>
            </w:pPr>
          </w:p>
        </w:tc>
        <w:tc>
          <w:tcPr>
            <w:tcW w:w="42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eastAsia"/>
              </w:rPr>
            </w:pPr>
          </w:p>
        </w:tc>
        <w:tc>
          <w:tcPr>
            <w:tcW w:w="420" w:type="dxa"/>
            <w:gridSpan w:val="2"/>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eastAsia"/>
              </w:rPr>
            </w:pPr>
          </w:p>
        </w:tc>
        <w:tc>
          <w:tcPr>
            <w:tcW w:w="346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北</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340" w:hRule="atLeast"/>
        </w:trPr>
        <w:tc>
          <w:tcPr>
            <w:tcW w:w="2448" w:type="dxa"/>
            <w:gridSpan w:val="3"/>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rPr>
                <w:rFonts w:hint="eastAsia"/>
              </w:rPr>
            </w:pPr>
          </w:p>
        </w:tc>
        <w:tc>
          <w:tcPr>
            <w:tcW w:w="420" w:type="dxa"/>
            <w:vMerge w:val="continue"/>
            <w:tcBorders>
              <w:top w:val="nil"/>
              <w:left w:val="single" w:color="auto" w:sz="4" w:space="0"/>
              <w:bottom w:val="nil"/>
              <w:right w:val="single" w:color="auto" w:sz="4" w:space="0"/>
              <w:tl2br w:val="none" w:color="auto" w:sz="0" w:space="0"/>
              <w:tr2bl w:val="none" w:color="auto" w:sz="0" w:space="0"/>
            </w:tcBorders>
            <w:textDirection w:val="tbRlV"/>
            <w:vAlign w:val="center"/>
          </w:tcPr>
          <w:p>
            <w:pPr>
              <w:pStyle w:val="0"/>
              <w:rPr>
                <w:rFonts w:hint="eastAsia"/>
              </w:rPr>
            </w:pPr>
          </w:p>
        </w:tc>
        <w:tc>
          <w:tcPr>
            <w:tcW w:w="420" w:type="dxa"/>
            <w:gridSpan w:val="2"/>
            <w:vMerge w:val="continue"/>
            <w:tcBorders>
              <w:top w:val="nil"/>
              <w:left w:val="single" w:color="auto" w:sz="4" w:space="0"/>
              <w:bottom w:val="nil"/>
              <w:right w:val="single" w:color="auto" w:sz="4" w:space="0"/>
              <w:tl2br w:val="none" w:color="auto" w:sz="0" w:space="0"/>
              <w:tr2bl w:val="none" w:color="auto" w:sz="0" w:space="0"/>
            </w:tcBorders>
            <w:textDirection w:val="tbRlV"/>
            <w:vAlign w:val="center"/>
          </w:tcPr>
          <w:p>
            <w:pPr>
              <w:pStyle w:val="0"/>
              <w:rPr>
                <w:rFonts w:hint="eastAsia"/>
              </w:rPr>
            </w:pPr>
          </w:p>
        </w:tc>
        <w:tc>
          <w:tcPr>
            <w:tcW w:w="346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出入口の扉</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2448" w:type="dxa"/>
            <w:gridSpan w:val="3"/>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rPr>
                <w:rFonts w:hint="eastAsia"/>
              </w:rPr>
            </w:pPr>
          </w:p>
        </w:tc>
        <w:tc>
          <w:tcPr>
            <w:tcW w:w="420"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20"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465" w:type="dxa"/>
            <w:gridSpan w:val="7"/>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その他の開口部</w:t>
            </w:r>
          </w:p>
        </w:tc>
        <w:tc>
          <w:tcPr>
            <w:tcW w:w="2940" w:type="dxa"/>
            <w:gridSpan w:val="2"/>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2448" w:type="dxa"/>
            <w:gridSpan w:val="3"/>
            <w:vMerge w:val="restart"/>
            <w:tcBorders>
              <w:top w:val="nil"/>
              <w:left w:val="single" w:color="auto" w:sz="12" w:space="0"/>
              <w:bottom w:val="nil"/>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出入口の数</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通常出入口　　　　箇所</w:t>
            </w:r>
          </w:p>
          <w:p>
            <w:pPr>
              <w:pStyle w:val="0"/>
              <w:jc w:val="both"/>
              <w:rPr>
                <w:rFonts w:hint="eastAsia" w:ascii="BIZ UD明朝 Medium" w:hAnsi="BIZ UD明朝 Medium" w:eastAsia="BIZ UD明朝 Medium"/>
              </w:rPr>
            </w:pPr>
            <w:r>
              <w:rPr>
                <w:rFonts w:hint="eastAsia" w:ascii="BIZ UD明朝 Medium" w:hAnsi="BIZ UD明朝 Medium" w:eastAsia="BIZ UD明朝 Medium"/>
                <w:spacing w:val="105"/>
                <w:kern w:val="2"/>
                <w:sz w:val="21"/>
              </w:rPr>
              <w:t>非常</w:t>
            </w:r>
            <w:r>
              <w:rPr>
                <w:rFonts w:hint="eastAsia" w:ascii="BIZ UD明朝 Medium" w:hAnsi="BIZ UD明朝 Medium" w:eastAsia="BIZ UD明朝 Medium"/>
                <w:kern w:val="2"/>
                <w:sz w:val="21"/>
              </w:rPr>
              <w:t>口　　　　箇所</w:t>
            </w:r>
          </w:p>
        </w:tc>
      </w:tr>
      <w:tr>
        <w:trPr>
          <w:cantSplit/>
          <w:trHeight w:val="340" w:hRule="atLeast"/>
        </w:trPr>
        <w:tc>
          <w:tcPr>
            <w:tcW w:w="2448" w:type="dxa"/>
            <w:gridSpan w:val="3"/>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97" w:hRule="atLeast"/>
        </w:trPr>
        <w:tc>
          <w:tcPr>
            <w:tcW w:w="2448" w:type="dxa"/>
            <w:gridSpan w:val="3"/>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治療病室の放射線障害防止に関する構造設備の概要</w:t>
            </w: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建築物の構造</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耐火構造・不燃材料</w:t>
            </w:r>
          </w:p>
        </w:tc>
      </w:tr>
      <w:tr>
        <w:trPr>
          <w:cantSplit/>
          <w:trHeight w:val="22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305" w:type="dxa"/>
            <w:gridSpan w:val="10"/>
            <w:vMerge w:val="restart"/>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rPr>
              <w:t>物</w:t>
            </w:r>
          </w:p>
          <w:p>
            <w:pPr>
              <w:pStyle w:val="0"/>
              <w:jc w:val="both"/>
              <w:rPr>
                <w:rFonts w:hint="eastAsia" w:ascii="BIZ UD明朝 Medium" w:hAnsi="BIZ UD明朝 Medium" w:eastAsia="BIZ UD明朝 Medium"/>
              </w:rPr>
            </w:pP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rPr>
              <w:t>物設ける場所</w:t>
            </w:r>
          </w:p>
        </w:tc>
        <w:tc>
          <w:tcPr>
            <w:tcW w:w="2940" w:type="dxa"/>
            <w:gridSpan w:val="2"/>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構造、材料、厚さ</w:t>
            </w:r>
          </w:p>
        </w:tc>
      </w:tr>
      <w:tr>
        <w:trPr>
          <w:cantSplit/>
          <w:trHeight w:val="22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305" w:type="dxa"/>
            <w:gridSpan w:val="10"/>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940" w:type="dxa"/>
            <w:gridSpan w:val="2"/>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trHeight w:val="39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1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治療病室の保護物の概要</w:t>
            </w:r>
          </w:p>
        </w:tc>
        <w:tc>
          <w:tcPr>
            <w:tcW w:w="369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天井</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9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1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69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床</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39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1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4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52"/>
                <w:kern w:val="2"/>
                <w:sz w:val="21"/>
              </w:rPr>
              <w:t>周囲の画壁</w:t>
            </w:r>
            <w:r>
              <w:rPr>
                <w:rFonts w:hint="eastAsia" w:ascii="BIZ UD明朝 Medium" w:hAnsi="BIZ UD明朝 Medium" w:eastAsia="BIZ UD明朝 Medium"/>
                <w:kern w:val="2"/>
                <w:sz w:val="21"/>
              </w:rPr>
              <w:t>等</w:t>
            </w:r>
          </w:p>
        </w:tc>
        <w:tc>
          <w:tcPr>
            <w:tcW w:w="325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東</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9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1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4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25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西</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9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1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4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25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南</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9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1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4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25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北</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9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1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4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25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出入口の扉</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9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1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4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25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その他の開口部</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出入口の数</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通常出入口　　箇所</w:t>
            </w:r>
          </w:p>
          <w:p>
            <w:pPr>
              <w:pStyle w:val="0"/>
              <w:jc w:val="both"/>
              <w:rPr>
                <w:rFonts w:hint="eastAsia" w:ascii="BIZ UD明朝 Medium" w:hAnsi="BIZ UD明朝 Medium" w:eastAsia="BIZ UD明朝 Medium"/>
              </w:rPr>
            </w:pPr>
            <w:r>
              <w:rPr>
                <w:rFonts w:hint="eastAsia" w:ascii="BIZ UD明朝 Medium" w:hAnsi="BIZ UD明朝 Medium" w:eastAsia="BIZ UD明朝 Medium"/>
                <w:spacing w:val="105"/>
                <w:kern w:val="2"/>
                <w:sz w:val="21"/>
              </w:rPr>
              <w:t>非常</w:t>
            </w:r>
            <w:r>
              <w:rPr>
                <w:rFonts w:hint="eastAsia" w:ascii="BIZ UD明朝 Medium" w:hAnsi="BIZ UD明朝 Medium" w:eastAsia="BIZ UD明朝 Medium"/>
                <w:kern w:val="2"/>
                <w:sz w:val="21"/>
              </w:rPr>
              <w:t>口　　箇所</w:t>
            </w:r>
          </w:p>
        </w:tc>
      </w:tr>
      <w:tr>
        <w:trPr>
          <w:cantSplit/>
          <w:trHeight w:val="340"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2448" w:type="dxa"/>
            <w:gridSpan w:val="3"/>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貯蔵施設の放射線障害防止に関する構造設備の概要</w:t>
            </w: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貯蔵の方法</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貯蔵室　・　貯蔵箱</w:t>
            </w:r>
          </w:p>
        </w:tc>
      </w:tr>
      <w:tr>
        <w:trPr>
          <w:cantSplit/>
          <w:trHeight w:val="340"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貯蔵室又は貯蔵箱の場所</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別添図面のとおり</w:t>
            </w:r>
          </w:p>
        </w:tc>
      </w:tr>
      <w:tr>
        <w:trPr>
          <w:cantSplit/>
          <w:trHeight w:val="56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貯蔵施設の構造</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鉄筋コンクリート　・　金庫</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その他</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tc>
      </w:tr>
      <w:tr>
        <w:trPr>
          <w:cantSplit/>
          <w:trHeight w:val="340"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貯蔵施設の</w:t>
            </w: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rPr>
              <w:t>材料</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520" w:type="dxa"/>
            <w:gridSpan w:val="7"/>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貯蔵室の出入口の構造</w:t>
            </w:r>
          </w:p>
        </w:tc>
        <w:tc>
          <w:tcPr>
            <w:tcW w:w="178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出入口の数</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通常出入口　　　　箇所</w:t>
            </w:r>
          </w:p>
          <w:p>
            <w:pPr>
              <w:pStyle w:val="0"/>
              <w:jc w:val="both"/>
              <w:rPr>
                <w:rFonts w:hint="eastAsia" w:ascii="BIZ UD明朝 Medium" w:hAnsi="BIZ UD明朝 Medium" w:eastAsia="BIZ UD明朝 Medium"/>
              </w:rPr>
            </w:pPr>
            <w:r>
              <w:rPr>
                <w:rFonts w:hint="eastAsia" w:ascii="BIZ UD明朝 Medium" w:hAnsi="BIZ UD明朝 Medium" w:eastAsia="BIZ UD明朝 Medium"/>
                <w:spacing w:val="105"/>
                <w:kern w:val="2"/>
                <w:sz w:val="21"/>
              </w:rPr>
              <w:t>非常</w:t>
            </w:r>
            <w:r>
              <w:rPr>
                <w:rFonts w:hint="eastAsia" w:ascii="BIZ UD明朝 Medium" w:hAnsi="BIZ UD明朝 Medium" w:eastAsia="BIZ UD明朝 Medium"/>
                <w:kern w:val="2"/>
                <w:sz w:val="21"/>
              </w:rPr>
              <w:t>口　　　　箇所</w:t>
            </w:r>
          </w:p>
        </w:tc>
      </w:tr>
      <w:tr>
        <w:trPr>
          <w:cantSplit/>
          <w:trHeight w:val="56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520"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78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特定防火設備に該当する防火戸</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97" w:hRule="atLeast"/>
        </w:trPr>
        <w:tc>
          <w:tcPr>
            <w:tcW w:w="2448" w:type="dxa"/>
            <w:gridSpan w:val="3"/>
            <w:vMerge w:val="continue"/>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both"/>
              <w:rPr>
                <w:rFonts w:hint="default"/>
              </w:rPr>
            </w:pPr>
          </w:p>
        </w:tc>
        <w:tc>
          <w:tcPr>
            <w:tcW w:w="2520" w:type="dxa"/>
            <w:gridSpan w:val="7"/>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178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閉鎖設備</w:t>
            </w:r>
          </w:p>
        </w:tc>
        <w:tc>
          <w:tcPr>
            <w:tcW w:w="2940"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かぎ・その他</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tc>
      </w:tr>
      <w:tr>
        <w:trPr>
          <w:cantSplit/>
          <w:trHeight w:val="397" w:hRule="atLeast"/>
        </w:trPr>
        <w:tc>
          <w:tcPr>
            <w:tcW w:w="2448" w:type="dxa"/>
            <w:gridSpan w:val="3"/>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貯蔵箱の閉鎖設備</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97" w:hRule="atLeast"/>
        </w:trPr>
        <w:tc>
          <w:tcPr>
            <w:tcW w:w="2448" w:type="dxa"/>
            <w:gridSpan w:val="3"/>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貯蔵容器の</w:t>
            </w: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rPr>
              <w:t>材料</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97" w:hRule="atLeast"/>
        </w:trPr>
        <w:tc>
          <w:tcPr>
            <w:tcW w:w="2448" w:type="dxa"/>
            <w:gridSpan w:val="3"/>
            <w:vMerge w:val="continue"/>
            <w:tcBorders>
              <w:top w:val="nil"/>
              <w:left w:val="single" w:color="auto" w:sz="12" w:space="0"/>
              <w:bottom w:val="nil"/>
              <w:right w:val="single" w:color="auto" w:sz="4" w:space="0"/>
              <w:tl2br w:val="none" w:color="auto" w:sz="0" w:space="0"/>
              <w:tr2bl w:val="none" w:color="auto" w:sz="0" w:space="0"/>
            </w:tcBorders>
            <w:vAlign w:val="top"/>
          </w:tcPr>
          <w:p>
            <w:pPr>
              <w:pStyle w:val="0"/>
              <w:jc w:val="both"/>
              <w:rPr>
                <w:rFonts w:hint="default"/>
              </w:rPr>
            </w:pP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貯蔵物の種類及び数量の表示</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97" w:hRule="atLeast"/>
        </w:trPr>
        <w:tc>
          <w:tcPr>
            <w:tcW w:w="2448" w:type="dxa"/>
            <w:gridSpan w:val="3"/>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97" w:hRule="atLeast"/>
        </w:trPr>
        <w:tc>
          <w:tcPr>
            <w:tcW w:w="2448" w:type="dxa"/>
            <w:gridSpan w:val="3"/>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運搬容器の放射線障害防止に関する構造設備の概要</w:t>
            </w: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容器の構造</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9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貯蔵物の種類及び数量の表示</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97"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97" w:hRule="atLeast"/>
        </w:trPr>
        <w:tc>
          <w:tcPr>
            <w:tcW w:w="2448" w:type="dxa"/>
            <w:gridSpan w:val="3"/>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診療用放射線照射器具使用室の放射線障害防止に関する予防措置の概要</w:t>
            </w: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放射線障害の防止に必要な注意事項の掲示</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548"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30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画壁等外側の実効線量が</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ミリシーベルト／週以下となる措置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409" w:hRule="atLeast"/>
        </w:trPr>
        <w:tc>
          <w:tcPr>
            <w:tcW w:w="2448"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管理区域</w:t>
            </w:r>
          </w:p>
        </w:tc>
        <w:tc>
          <w:tcPr>
            <w:tcW w:w="388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管理区域を設ける場所</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別添図面のとおり</w:t>
            </w:r>
          </w:p>
        </w:tc>
      </w:tr>
      <w:tr>
        <w:trPr>
          <w:cantSplit/>
          <w:trHeight w:val="567" w:hRule="atLeast"/>
        </w:trPr>
        <w:tc>
          <w:tcPr>
            <w:tcW w:w="2448" w:type="dxa"/>
            <w:gridSpan w:val="3"/>
            <w:vMerge w:val="continue"/>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rPr>
                <w:rFonts w:hint="eastAsia"/>
              </w:rPr>
            </w:pPr>
          </w:p>
        </w:tc>
        <w:tc>
          <w:tcPr>
            <w:tcW w:w="420" w:type="dxa"/>
            <w:vMerge w:val="continue"/>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rPr>
                <w:rFonts w:hint="eastAsia"/>
              </w:rPr>
            </w:pPr>
          </w:p>
        </w:tc>
        <w:tc>
          <w:tcPr>
            <w:tcW w:w="388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境界における実効線量が</w:t>
            </w:r>
            <w:r>
              <w:rPr>
                <w:rFonts w:hint="eastAsia" w:ascii="BIZ UD明朝 Medium" w:hAnsi="BIZ UD明朝 Medium" w:eastAsia="BIZ UD明朝 Medium"/>
                <w:kern w:val="2"/>
                <w:sz w:val="21"/>
              </w:rPr>
              <w:t>1.3</w:t>
            </w:r>
            <w:r>
              <w:rPr>
                <w:rFonts w:hint="eastAsia" w:ascii="BIZ UD明朝 Medium" w:hAnsi="BIZ UD明朝 Medium" w:eastAsia="BIZ UD明朝 Medium"/>
                <w:kern w:val="2"/>
                <w:sz w:val="21"/>
              </w:rPr>
              <w:t>ミリ</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シーベルト／</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月以下となる措置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97" w:hRule="atLeast"/>
        </w:trPr>
        <w:tc>
          <w:tcPr>
            <w:tcW w:w="2448" w:type="dxa"/>
            <w:gridSpan w:val="3"/>
            <w:vMerge w:val="continue"/>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rPr>
                <w:rFonts w:hint="eastAsia"/>
              </w:rPr>
            </w:pPr>
          </w:p>
        </w:tc>
        <w:tc>
          <w:tcPr>
            <w:tcW w:w="420" w:type="dxa"/>
            <w:vMerge w:val="continue"/>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rPr>
                <w:rFonts w:hint="eastAsia"/>
              </w:rPr>
            </w:pPr>
          </w:p>
        </w:tc>
        <w:tc>
          <w:tcPr>
            <w:tcW w:w="388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立入制限措置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97" w:hRule="atLeast"/>
        </w:trPr>
        <w:tc>
          <w:tcPr>
            <w:tcW w:w="2448" w:type="dxa"/>
            <w:gridSpan w:val="3"/>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rPr>
                <w:rFonts w:hint="eastAsia"/>
              </w:rPr>
            </w:pPr>
          </w:p>
        </w:tc>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850" w:hRule="atLeast"/>
        </w:trPr>
        <w:tc>
          <w:tcPr>
            <w:tcW w:w="2448" w:type="dxa"/>
            <w:gridSpan w:val="3"/>
            <w:vMerge w:val="restart"/>
            <w:tcBorders>
              <w:top w:val="nil"/>
              <w:left w:val="single" w:color="auto" w:sz="12" w:space="0"/>
              <w:bottom w:val="single" w:color="auto" w:sz="12"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敷地の境界等</w:t>
            </w:r>
          </w:p>
        </w:tc>
        <w:tc>
          <w:tcPr>
            <w:tcW w:w="388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敷地内居住区域及び境界における実効線量が</w:t>
            </w:r>
            <w:r>
              <w:rPr>
                <w:rFonts w:hint="eastAsia" w:ascii="BIZ UD明朝 Medium" w:hAnsi="BIZ UD明朝 Medium" w:eastAsia="BIZ UD明朝 Medium"/>
                <w:kern w:val="2"/>
                <w:sz w:val="21"/>
              </w:rPr>
              <w:t>250</w:t>
            </w:r>
            <w:r>
              <w:rPr>
                <w:rFonts w:hint="eastAsia" w:ascii="BIZ UD明朝 Medium" w:hAnsi="BIZ UD明朝 Medium" w:eastAsia="BIZ UD明朝 Medium"/>
                <w:kern w:val="2"/>
                <w:sz w:val="21"/>
              </w:rPr>
              <w:t>マイクロシーベルト／</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月　以下となる措置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850" w:hRule="atLeast"/>
        </w:trPr>
        <w:tc>
          <w:tcPr>
            <w:tcW w:w="2448" w:type="dxa"/>
            <w:gridSpan w:val="3"/>
            <w:vMerge w:val="continue"/>
            <w:tcBorders>
              <w:top w:val="nil"/>
              <w:left w:val="single" w:color="auto" w:sz="12" w:space="0"/>
              <w:bottom w:val="nil"/>
              <w:right w:val="single" w:color="auto" w:sz="4" w:space="0"/>
              <w:tl2br w:val="none" w:color="auto" w:sz="0" w:space="0"/>
              <w:tr2bl w:val="none" w:color="auto" w:sz="0" w:space="0"/>
            </w:tcBorders>
            <w:vAlign w:val="center"/>
          </w:tcPr>
          <w:p>
            <w:pPr>
              <w:pStyle w:val="0"/>
              <w:rPr>
                <w:rFonts w:hint="eastAsia"/>
              </w:rPr>
            </w:pPr>
          </w:p>
        </w:tc>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5"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both"/>
              <w:rPr>
                <w:rFonts w:hint="eastAsia" w:ascii="BIZ UD明朝 Medium" w:hAnsi="BIZ UD明朝 Medium" w:eastAsia="BIZ UD明朝 Medium"/>
              </w:rPr>
            </w:pPr>
            <w:r>
              <w:rPr>
                <w:rFonts w:hint="eastAsia" w:ascii="BIZ UD明朝 Medium" w:hAnsi="BIZ UD明朝 Medium" w:eastAsia="BIZ UD明朝 Medium"/>
                <w:kern w:val="2"/>
                <w:sz w:val="21"/>
              </w:rPr>
              <w:t>入院患者</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診療により被ばくする放射線を除く。</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の実効線量が</w:t>
            </w:r>
            <w:r>
              <w:rPr>
                <w:rFonts w:hint="eastAsia" w:ascii="BIZ UD明朝 Medium" w:hAnsi="BIZ UD明朝 Medium" w:eastAsia="BIZ UD明朝 Medium"/>
                <w:kern w:val="2"/>
                <w:sz w:val="21"/>
              </w:rPr>
              <w:t>1.3</w:t>
            </w:r>
            <w:r>
              <w:rPr>
                <w:rFonts w:hint="eastAsia" w:ascii="BIZ UD明朝 Medium" w:hAnsi="BIZ UD明朝 Medium" w:eastAsia="BIZ UD明朝 Medium"/>
                <w:kern w:val="2"/>
                <w:sz w:val="21"/>
              </w:rPr>
              <w:t>ミリ　　　シーベルト／</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月以下となる措置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850" w:hRule="atLeast"/>
        </w:trPr>
        <w:tc>
          <w:tcPr>
            <w:tcW w:w="2448" w:type="dxa"/>
            <w:gridSpan w:val="3"/>
            <w:vMerge w:val="continue"/>
            <w:tcBorders>
              <w:top w:val="nil"/>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4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その他</w:t>
            </w:r>
          </w:p>
        </w:tc>
        <w:tc>
          <w:tcPr>
            <w:tcW w:w="3885" w:type="dxa"/>
            <w:gridSpan w:val="9"/>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取扱者の被ばく測定器具</w:t>
            </w:r>
          </w:p>
        </w:tc>
        <w:tc>
          <w:tcPr>
            <w:tcW w:w="2940"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bl>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添付書類</w:t>
      </w:r>
    </w:p>
    <w:p>
      <w:pPr>
        <w:pStyle w:val="0"/>
        <w:ind w:left="525" w:leftChars="100" w:right="0" w:rightChars="0" w:hanging="315" w:hangingChars="150"/>
        <w:jc w:val="both"/>
        <w:rPr>
          <w:rFonts w:hint="eastAsia" w:ascii="BIZ UD明朝 Medium" w:hAnsi="BIZ UD明朝 Medium" w:eastAsia="BIZ UD明朝 Medium"/>
        </w:rPr>
      </w:pP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診療用放射線照射器具の位置を記した使用室及び関係施設の平面図及び側面図</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管理区域、標識等の位置を明示し、隣接する室名及び上下階の室名を記入したもの</w:t>
      </w:r>
      <w:r>
        <w:rPr>
          <w:rFonts w:hint="eastAsia" w:ascii="BIZ UD明朝 Medium" w:hAnsi="BIZ UD明朝 Medium" w:eastAsia="BIZ UD明朝 Medium"/>
          <w:kern w:val="2"/>
          <w:sz w:val="21"/>
        </w:rPr>
        <w:t>)</w:t>
      </w:r>
    </w:p>
    <w:p>
      <w:pPr>
        <w:pStyle w:val="0"/>
        <w:ind w:left="945" w:hanging="945"/>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理論計算により規制値を算出した計算書</w:t>
      </w:r>
    </w:p>
    <w:sectPr>
      <w:pgSz w:w="11906" w:h="16838"/>
      <w:pgMar w:top="1134"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3</Pages>
  <Words>18</Words>
  <Characters>1133</Characters>
  <Application>JUST Note</Application>
  <Lines>1641</Lines>
  <Paragraphs>137</Paragraphs>
  <CharactersWithSpaces>1303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安田　恵</cp:lastModifiedBy>
  <cp:lastPrinted>2026-04-10T06:48:34Z</cp:lastPrinted>
  <dcterms:created xsi:type="dcterms:W3CDTF">2012-07-10T21:58:00Z</dcterms:created>
  <dcterms:modified xsi:type="dcterms:W3CDTF">2026-04-10T09:11:46Z</dcterms:modified>
  <cp:revision>16</cp:revision>
</cp:coreProperties>
</file>