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別紙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32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販売等する医薬品の種類及び特定販売の概要書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1"/>
        <w:gridCol w:w="689"/>
        <w:gridCol w:w="3988"/>
        <w:gridCol w:w="4488"/>
      </w:tblGrid>
      <w:tr>
        <w:trPr>
          <w:trHeight w:val="737" w:hRule="atLeast"/>
        </w:trPr>
        <w:tc>
          <w:tcPr>
            <w:tcW w:w="2694" w:type="pct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薬局又は店舗の名称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2694" w:type="pct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薬局又は店舗の所在地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5000" w:type="pct"/>
            <w:gridSpan w:val="4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8"/>
              </w:rPr>
              <w:t>１．医薬品の販売・授与</w:t>
            </w:r>
          </w:p>
        </w:tc>
      </w:tr>
      <w:tr>
        <w:trPr>
          <w:cantSplit/>
          <w:trHeight w:val="737" w:hRule="atLeast"/>
        </w:trPr>
        <w:tc>
          <w:tcPr>
            <w:tcW w:w="2694" w:type="pct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医薬品販売の実施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cantSplit/>
          <w:trHeight w:val="737" w:hRule="atLeast"/>
        </w:trPr>
        <w:tc>
          <w:tcPr>
            <w:tcW w:w="293" w:type="pct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fitText w:val="3600" w:id="1"/>
              </w:rPr>
              <w:t>販売・授与する医薬品の区</w:t>
            </w:r>
            <w:r>
              <w:rPr>
                <w:rFonts w:hint="eastAsia" w:ascii="BIZ UD明朝 Medium" w:hAnsi="BIZ UD明朝 Medium" w:eastAsia="BIZ UD明朝 Medium"/>
                <w:spacing w:val="6"/>
                <w:fitText w:val="3600" w:id="1"/>
              </w:rPr>
              <w:t>分</w:t>
            </w:r>
          </w:p>
        </w:tc>
        <w:tc>
          <w:tcPr>
            <w:tcW w:w="354" w:type="pct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薬局医薬品</w:t>
            </w:r>
          </w:p>
        </w:tc>
        <w:tc>
          <w:tcPr>
            <w:tcW w:w="204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薬局医薬品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（薬局製造販売医薬品を除く。）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cantSplit/>
          <w:trHeight w:val="737" w:hRule="atLeast"/>
        </w:trPr>
        <w:tc>
          <w:tcPr>
            <w:tcW w:w="293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薬局製造販売医薬品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cantSplit/>
          <w:trHeight w:val="737" w:hRule="atLeast"/>
        </w:trPr>
        <w:tc>
          <w:tcPr>
            <w:tcW w:w="293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2" w:type="pct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要指導医薬品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cantSplit/>
          <w:trHeight w:val="737" w:hRule="atLeast"/>
        </w:trPr>
        <w:tc>
          <w:tcPr>
            <w:tcW w:w="293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" w:type="pct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一般用医薬品</w:t>
            </w:r>
          </w:p>
        </w:tc>
        <w:tc>
          <w:tcPr>
            <w:tcW w:w="204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</w:t>
            </w:r>
            <w:r>
              <w:rPr>
                <w:rFonts w:hint="eastAsia" w:ascii="BIZ UD明朝 Medium" w:hAnsi="BIZ UD明朝 Medium" w:eastAsia="BIZ UD明朝 Medium"/>
              </w:rPr>
              <w:t>1</w:t>
            </w:r>
            <w:r>
              <w:rPr>
                <w:rFonts w:hint="eastAsia" w:ascii="BIZ UD明朝 Medium" w:hAnsi="BIZ UD明朝 Medium" w:eastAsia="BIZ UD明朝 Medium"/>
              </w:rPr>
              <w:t>類医薬品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cantSplit/>
          <w:trHeight w:val="737" w:hRule="atLeast"/>
        </w:trPr>
        <w:tc>
          <w:tcPr>
            <w:tcW w:w="293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指定第２類医薬品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cantSplit/>
          <w:trHeight w:val="737" w:hRule="atLeast"/>
        </w:trPr>
        <w:tc>
          <w:tcPr>
            <w:tcW w:w="293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第２類医薬品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（指定第２類医薬品を除く。）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cantSplit/>
          <w:trHeight w:val="737" w:hRule="atLeast"/>
        </w:trPr>
        <w:tc>
          <w:tcPr>
            <w:tcW w:w="293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" w:type="pct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4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第３類医薬品</w:t>
            </w:r>
          </w:p>
        </w:tc>
        <w:tc>
          <w:tcPr>
            <w:tcW w:w="2306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31"/>
        <w:gridCol w:w="15"/>
        <w:gridCol w:w="4596"/>
        <w:gridCol w:w="4494"/>
      </w:tblGrid>
      <w:tr>
        <w:trPr>
          <w:trHeight w:val="737" w:hRule="atLeast"/>
        </w:trPr>
        <w:tc>
          <w:tcPr>
            <w:tcW w:w="5000" w:type="pct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1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8"/>
              </w:rPr>
              <w:t>２．特定販売</w:t>
            </w:r>
          </w:p>
        </w:tc>
      </w:tr>
      <w:tr>
        <w:trPr>
          <w:trHeight w:val="737" w:hRule="atLeast"/>
        </w:trPr>
        <w:tc>
          <w:tcPr>
            <w:tcW w:w="2692" w:type="pct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特定販売の実施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trHeight w:val="1984" w:hRule="atLeast"/>
        </w:trPr>
        <w:tc>
          <w:tcPr>
            <w:tcW w:w="2692" w:type="pct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使用する通信手段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（広告）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（注文）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（情報提供）</w:t>
            </w:r>
          </w:p>
        </w:tc>
      </w:tr>
      <w:tr>
        <w:trPr>
          <w:trHeight w:val="454" w:hRule="atLeast"/>
        </w:trPr>
        <w:tc>
          <w:tcPr>
            <w:tcW w:w="324" w:type="pct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医薬品区分</w:t>
            </w: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薬局製造販売医薬品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324" w:type="pct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第１類医薬品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324" w:type="pct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指定第２類医薬品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324" w:type="pct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第２類医薬品（指定第２類医薬品を除く。）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324" w:type="pct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7" w:type="pct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第３類医薬品</w:t>
            </w:r>
          </w:p>
        </w:tc>
        <w:tc>
          <w:tcPr>
            <w:tcW w:w="2308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有　・　無</w:t>
            </w:r>
          </w:p>
        </w:tc>
      </w:tr>
      <w:tr>
        <w:trPr>
          <w:trHeight w:val="737" w:hRule="atLeast"/>
        </w:trPr>
        <w:tc>
          <w:tcPr>
            <w:tcW w:w="2692" w:type="pct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特定販売を行う時間</w:t>
            </w:r>
          </w:p>
        </w:tc>
        <w:tc>
          <w:tcPr>
            <w:tcW w:w="2308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2692" w:type="pct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</w:rPr>
              <w:t>営業時間のうち特定販売のみを行う時間</w:t>
            </w:r>
          </w:p>
        </w:tc>
        <w:tc>
          <w:tcPr>
            <w:tcW w:w="2308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332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広告</w:t>
            </w:r>
          </w:p>
        </w:tc>
        <w:tc>
          <w:tcPr>
            <w:tcW w:w="236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名　　称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（薬局又は店舗の名称と異なる名称を表示する場合のみ記載）</w:t>
            </w:r>
          </w:p>
        </w:tc>
        <w:tc>
          <w:tcPr>
            <w:tcW w:w="2308" w:type="pct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332" w:type="pct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主たるホームページアドレス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（インターネットを利用する場合）</w:t>
            </w:r>
          </w:p>
        </w:tc>
        <w:tc>
          <w:tcPr>
            <w:tcW w:w="2308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134" w:hRule="atLeast"/>
        </w:trPr>
        <w:tc>
          <w:tcPr>
            <w:tcW w:w="332" w:type="pct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0" w:type="pc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パスワード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（ホームページを閲覧するために、パスワード等が必要な場合）</w:t>
            </w:r>
          </w:p>
        </w:tc>
        <w:tc>
          <w:tcPr>
            <w:tcW w:w="2308" w:type="pc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850" w:hRule="atLeast"/>
        </w:trPr>
        <w:tc>
          <w:tcPr>
            <w:tcW w:w="332" w:type="pct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主たるホームページの構成概要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（インターネットを利用する場合）</w:t>
            </w:r>
          </w:p>
        </w:tc>
        <w:tc>
          <w:tcPr>
            <w:tcW w:w="2308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別紙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のとおり</w:t>
            </w:r>
          </w:p>
        </w:tc>
      </w:tr>
      <w:tr>
        <w:trPr>
          <w:trHeight w:val="737" w:hRule="atLeast"/>
        </w:trPr>
        <w:tc>
          <w:tcPr>
            <w:tcW w:w="2692" w:type="pct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監督設備（特定販売のみを行う時間がある場合）</w:t>
            </w:r>
          </w:p>
        </w:tc>
        <w:tc>
          <w:tcPr>
            <w:tcW w:w="2308" w:type="pct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1</Words>
  <Characters>471</Characters>
  <Application>JUST Note</Application>
  <Lines>342</Lines>
  <Paragraphs>57</Paragraphs>
  <CharactersWithSpaces>501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野崎　駆</cp:lastModifiedBy>
  <cp:lastPrinted>2021-09-01T02:48:00Z</cp:lastPrinted>
  <dcterms:created xsi:type="dcterms:W3CDTF">2015-02-12T04:11:00Z</dcterms:created>
  <dcterms:modified xsi:type="dcterms:W3CDTF">2025-03-12T05:51:04Z</dcterms:modified>
  <cp:revision>4</cp:revision>
</cp:coreProperties>
</file>