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様式第一（第一条関係）</w:t>
      </w: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pacing w:val="60"/>
          <w:kern w:val="0"/>
          <w:sz w:val="32"/>
          <w:fitText w:val="3840" w:id="1"/>
        </w:rPr>
        <w:t>薬局開設許可申請</w:t>
      </w:r>
      <w:r>
        <w:rPr>
          <w:rFonts w:hint="eastAsia" w:ascii="BIZ UD明朝 Medium" w:hAnsi="BIZ UD明朝 Medium" w:eastAsia="BIZ UD明朝 Medium"/>
          <w:kern w:val="0"/>
          <w:sz w:val="32"/>
          <w:fitText w:val="3840" w:id="1"/>
        </w:rPr>
        <w:t>書</w:t>
      </w:r>
    </w:p>
    <w:tbl>
      <w:tblPr>
        <w:tblStyle w:val="11"/>
        <w:tblW w:w="10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4094"/>
        <w:gridCol w:w="2506"/>
      </w:tblGrid>
      <w:tr>
        <w:trPr>
          <w:trHeight w:val="277"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薬局の名称</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282"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薬局の所在地</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133"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薬局の構造設備の概要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423"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調剤及び調剤された薬剤の販売</w:t>
            </w:r>
          </w:p>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又は授与の業務を行う体制の概要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447"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医薬品の販売又は授与を</w:t>
            </w:r>
          </w:p>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行う体制の概要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668"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341"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通常の営業日及び営業時間</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29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相談時及び緊急時の連絡先</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19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薬剤師不在時間の有無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trHeight w:val="189"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特定販売の実施の有無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trHeight w:val="465" w:hRule="atLeast"/>
        </w:trPr>
        <w:tc>
          <w:tcPr>
            <w:tcW w:w="3414" w:type="dxa"/>
            <w:gridSpan w:val="3"/>
            <w:shd w:val="clear" w:color="auto" w:fill="auto"/>
            <w:vAlign w:val="center"/>
          </w:tcPr>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spacing w:val="85"/>
                <w:kern w:val="0"/>
                <w:fitText w:val="3255" w:id="2"/>
              </w:rPr>
              <w:t>健康サポート薬局</w:t>
            </w:r>
            <w:r>
              <w:rPr>
                <w:rFonts w:hint="eastAsia" w:ascii="BIZ UD明朝 Medium" w:hAnsi="BIZ UD明朝 Medium" w:eastAsia="BIZ UD明朝 Medium"/>
                <w:spacing w:val="2"/>
                <w:kern w:val="0"/>
                <w:fitText w:val="3255" w:id="2"/>
              </w:rPr>
              <w:t>で</w:t>
            </w:r>
          </w:p>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spacing w:val="85"/>
                <w:kern w:val="0"/>
                <w:fitText w:val="3255" w:id="3"/>
              </w:rPr>
              <w:t>ある旨の表示の有</w:t>
            </w:r>
            <w:r>
              <w:rPr>
                <w:rFonts w:hint="eastAsia" w:ascii="BIZ UD明朝 Medium" w:hAnsi="BIZ UD明朝 Medium" w:eastAsia="BIZ UD明朝 Medium"/>
                <w:spacing w:val="2"/>
                <w:kern w:val="0"/>
                <w:fitText w:val="3255" w:id="3"/>
              </w:rPr>
              <w:t>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cantSplit/>
          <w:trHeight w:val="433" w:hRule="atLeast"/>
        </w:trPr>
        <w:tc>
          <w:tcPr>
            <w:tcW w:w="562" w:type="dxa"/>
            <w:vMerge w:val="restart"/>
            <w:shd w:val="clear" w:color="auto" w:fill="auto"/>
            <w:textDirection w:val="tbRlV"/>
            <w:vAlign w:val="bottom"/>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372"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9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bookmarkStart w:id="0" w:name="_GoBack"/>
            <w:bookmarkEnd w:id="0"/>
            <w:r>
              <w:rPr>
                <w:rFonts w:hint="eastAsia" w:ascii="BIZ UD明朝 Medium" w:hAnsi="BIZ UD明朝 Medium" w:eastAsia="BIZ UD明朝 Medium"/>
                <w:sz w:val="20"/>
              </w:rPr>
              <w:t>拘禁刑以上の刑に処せられ、その執行を終わり、又は執行を受けることがなくなつた後、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502"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3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7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精神の機能の障害により薬局開設者の業務を適正に行うに当たつて必要な認知、判断及び意思疎通を適切に行うことができない者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6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薬局開設者の業務を適切に行うことができる知識及び経験を有すると認められない者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trHeight w:val="395"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6600" w:type="dxa"/>
            <w:gridSpan w:val="2"/>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兼営事業の種類：</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上記により、薬局開設の許可を申請します。</w:t>
      </w:r>
    </w:p>
    <w:p>
      <w:pPr>
        <w:pStyle w:val="0"/>
        <w:spacing w:line="220" w:lineRule="exact"/>
        <w:rPr>
          <w:rFonts w:hint="eastAsia" w:ascii="BIZ UD明朝 Medium" w:hAnsi="BIZ UD明朝 Medium" w:eastAsia="BIZ UD明朝 Medium"/>
        </w:rPr>
      </w:pPr>
    </w:p>
    <w:p>
      <w:pPr>
        <w:pStyle w:val="0"/>
        <w:spacing w:line="220" w:lineRule="exac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jc w:val="lef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住　所　</w:t>
      </w:r>
    </w:p>
    <w:p>
      <w:pPr>
        <w:pStyle w:val="0"/>
        <w:ind w:firstLine="4559" w:firstLineChars="2213"/>
        <w:rPr>
          <w:rFonts w:hint="eastAsia" w:ascii="BIZ UD明朝 Medium" w:hAnsi="BIZ UD明朝 Medium" w:eastAsia="BIZ UD明朝 Medium"/>
          <w:spacing w:val="-12"/>
          <w:sz w:val="23"/>
        </w:rPr>
      </w:pPr>
    </w:p>
    <w:p>
      <w:pPr>
        <w:pStyle w:val="0"/>
        <w:ind w:firstLine="4532" w:firstLineChars="22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p>
    <w:p>
      <w:pPr>
        <w:pStyle w:val="0"/>
        <w:ind w:firstLine="4532" w:firstLineChars="2200"/>
        <w:rPr>
          <w:rFonts w:hint="eastAsia" w:ascii="BIZ UD明朝 Medium" w:hAnsi="BIZ UD明朝 Medium" w:eastAsia="BIZ UD明朝 Medium"/>
          <w:spacing w:val="-12"/>
          <w:sz w:val="23"/>
        </w:rPr>
      </w:pPr>
    </w:p>
    <w:p>
      <w:pPr>
        <w:pStyle w:val="0"/>
        <w:ind w:firstLine="5060" w:firstLineChars="2200"/>
        <w:rPr>
          <w:rFonts w:hint="eastAsia" w:ascii="BIZ UD明朝 Medium" w:hAnsi="BIZ UD明朝 Medium" w:eastAsia="BIZ UD明朝 Medium"/>
          <w:spacing w:val="-12"/>
          <w:sz w:val="23"/>
        </w:rPr>
      </w:pPr>
      <w:r>
        <w:rPr>
          <w:rFonts w:hint="default"/>
          <w:spacing w:val="-12"/>
          <w:sz w:val="23"/>
        </w:rPr>
        <mc:AlternateContent>
          <mc:Choice Requires="wps">
            <w:drawing>
              <wp:anchor distT="0" distB="0" distL="114300" distR="114300" simplePos="0" relativeHeight="2" behindDoc="0" locked="0" layoutInCell="1" hidden="0" allowOverlap="1">
                <wp:simplePos x="0" y="0"/>
                <wp:positionH relativeFrom="column">
                  <wp:posOffset>3109595</wp:posOffset>
                </wp:positionH>
                <wp:positionV relativeFrom="paragraph">
                  <wp:posOffset>13970</wp:posOffset>
                </wp:positionV>
                <wp:extent cx="2606040" cy="4711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606040" cy="4711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05.2pt;height:37.1pt;mso-position-horizontal-relative:text;position:absolute;margin-left:244.85pt;margin-top:1.1000000000000001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sz w:val="23"/>
        </w:rPr>
        <w:t>法人にあっては、主たる事務所の所在地、</w:t>
      </w:r>
    </w:p>
    <w:p>
      <w:pPr>
        <w:pStyle w:val="0"/>
        <w:ind w:firstLine="5150" w:firstLineChars="25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名称並びに代表者の氏名</w:t>
      </w:r>
    </w:p>
    <w:p>
      <w:pPr>
        <w:pStyle w:val="0"/>
        <w:spacing w:line="260" w:lineRule="exact"/>
        <w:rPr>
          <w:rFonts w:hint="eastAsia" w:ascii="BIZ UD明朝 Medium" w:hAnsi="BIZ UD明朝 Medium" w:eastAsia="BIZ UD明朝 Medium"/>
        </w:rPr>
      </w:pPr>
      <w:r>
        <w:rPr>
          <w:rFonts w:hint="eastAsia" w:ascii="BIZ UD明朝 Medium" w:hAnsi="BIZ UD明朝 Medium" w:eastAsia="BIZ UD明朝 Medium"/>
        </w:rPr>
        <w:t>（宛先）富山市保健所長　　　　　　　　　　　　　</w:t>
      </w: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３　薬局の構造設備の概要欄にその記載事項の全てを記載することができないときは、同欄に「別紙のとおり」と記載し、別紙を添付すること。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調剤及び調剤された薬剤の販売又は授与の業務を行う体制の概要欄にその記載事項の全てを記載することができないときは、同欄に「別紙のとおり」と記載し、別紙を添付すること。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医薬品の販売又は授与を行う体制の概要欄にその記載事項の全てを記載することができないときは、同欄に「別紙のとおり」と記載し、別紙を添付すること。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６　相談時及び緊急時の連絡先欄には、原則として電話番号を記載し、必要に応じてメールアドレス等も記載すること。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７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907" w:right="1247" w:bottom="907" w:left="1247" w:header="851" w:footer="992" w:gutter="0"/>
      <w:cols w:space="720"/>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24</Words>
  <Characters>1220</Characters>
  <Application>JUST Note</Application>
  <Lines>262</Lines>
  <Paragraphs>53</Paragraphs>
  <CharactersWithSpaces>1306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2021-07-02T06:22:00Z</cp:lastPrinted>
  <dcterms:created xsi:type="dcterms:W3CDTF">2020-11-19T06:20:00Z</dcterms:created>
  <dcterms:modified xsi:type="dcterms:W3CDTF">2025-03-12T05:16:18Z</dcterms:modified>
  <cp:revision>7</cp:revision>
</cp:coreProperties>
</file>