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別紙</w:t>
      </w: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32"/>
        </w:rPr>
      </w:pPr>
      <w:r>
        <w:rPr>
          <w:rFonts w:hint="eastAsia" w:ascii="BIZ UD明朝 Medium" w:hAnsi="BIZ UD明朝 Medium" w:eastAsia="BIZ UD明朝 Medium"/>
          <w:b w:val="1"/>
          <w:sz w:val="32"/>
        </w:rPr>
        <w:t>販売等する医薬品の区分及び特定販売の概要書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78"/>
        <w:gridCol w:w="697"/>
        <w:gridCol w:w="4037"/>
        <w:gridCol w:w="4544"/>
      </w:tblGrid>
      <w:tr>
        <w:trPr>
          <w:trHeight w:val="737" w:hRule="atLeast"/>
        </w:trPr>
        <w:tc>
          <w:tcPr>
            <w:tcW w:w="2694" w:type="pct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薬局又は店舗の名称</w:t>
            </w:r>
          </w:p>
        </w:tc>
        <w:tc>
          <w:tcPr>
            <w:tcW w:w="2306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37" w:hRule="atLeast"/>
        </w:trPr>
        <w:tc>
          <w:tcPr>
            <w:tcW w:w="2694" w:type="pct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薬局又は店舗の所在地</w:t>
            </w:r>
          </w:p>
        </w:tc>
        <w:tc>
          <w:tcPr>
            <w:tcW w:w="2306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37" w:hRule="atLeast"/>
        </w:trPr>
        <w:tc>
          <w:tcPr>
            <w:tcW w:w="5000" w:type="pct"/>
            <w:gridSpan w:val="4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8"/>
              </w:rPr>
              <w:t>１．医薬品の販売・授与</w:t>
            </w:r>
          </w:p>
        </w:tc>
      </w:tr>
      <w:tr>
        <w:trPr>
          <w:cantSplit/>
          <w:trHeight w:val="737" w:hRule="atLeast"/>
        </w:trPr>
        <w:tc>
          <w:tcPr>
            <w:tcW w:w="2694" w:type="pct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医薬品販売の実施</w:t>
            </w:r>
          </w:p>
        </w:tc>
        <w:tc>
          <w:tcPr>
            <w:tcW w:w="2306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cantSplit/>
          <w:trHeight w:val="737" w:hRule="atLeast"/>
        </w:trPr>
        <w:tc>
          <w:tcPr>
            <w:tcW w:w="293" w:type="pct"/>
            <w:vMerge w:val="restart"/>
            <w:shd w:val="clear" w:color="auto" w:fill="auto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0"/>
                <w:fitText w:val="3600" w:id="1"/>
              </w:rPr>
              <w:t>販売・授与する医薬品の区</w:t>
            </w:r>
            <w:r>
              <w:rPr>
                <w:rFonts w:hint="eastAsia" w:ascii="BIZ UD明朝 Medium" w:hAnsi="BIZ UD明朝 Medium" w:eastAsia="BIZ UD明朝 Medium"/>
                <w:spacing w:val="6"/>
                <w:fitText w:val="3600" w:id="1"/>
              </w:rPr>
              <w:t>分</w:t>
            </w:r>
          </w:p>
        </w:tc>
        <w:tc>
          <w:tcPr>
            <w:tcW w:w="354" w:type="pct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薬局医薬品</w:t>
            </w:r>
          </w:p>
        </w:tc>
        <w:tc>
          <w:tcPr>
            <w:tcW w:w="2048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薬局医薬品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（薬局製造販売医薬品を除く。）</w:t>
            </w:r>
          </w:p>
        </w:tc>
        <w:tc>
          <w:tcPr>
            <w:tcW w:w="2306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cantSplit/>
          <w:trHeight w:val="737" w:hRule="atLeast"/>
        </w:trPr>
        <w:tc>
          <w:tcPr>
            <w:tcW w:w="293" w:type="pct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" w:type="pct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8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薬局製造販売医薬品</w:t>
            </w:r>
          </w:p>
        </w:tc>
        <w:tc>
          <w:tcPr>
            <w:tcW w:w="2306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cantSplit/>
          <w:trHeight w:val="737" w:hRule="atLeast"/>
        </w:trPr>
        <w:tc>
          <w:tcPr>
            <w:tcW w:w="293" w:type="pct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02" w:type="pct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要指導医薬品</w:t>
            </w:r>
          </w:p>
        </w:tc>
        <w:tc>
          <w:tcPr>
            <w:tcW w:w="2306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cantSplit/>
          <w:trHeight w:val="737" w:hRule="atLeast"/>
        </w:trPr>
        <w:tc>
          <w:tcPr>
            <w:tcW w:w="293" w:type="pct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" w:type="pct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一般用医薬品</w:t>
            </w:r>
          </w:p>
        </w:tc>
        <w:tc>
          <w:tcPr>
            <w:tcW w:w="2048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</w:t>
            </w:r>
            <w:r>
              <w:rPr>
                <w:rFonts w:hint="eastAsia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類医薬品</w:t>
            </w:r>
          </w:p>
        </w:tc>
        <w:tc>
          <w:tcPr>
            <w:tcW w:w="2306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cantSplit/>
          <w:trHeight w:val="737" w:hRule="atLeast"/>
        </w:trPr>
        <w:tc>
          <w:tcPr>
            <w:tcW w:w="293" w:type="pct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" w:type="pct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8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指定第２類医薬品</w:t>
            </w:r>
          </w:p>
        </w:tc>
        <w:tc>
          <w:tcPr>
            <w:tcW w:w="2306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cantSplit/>
          <w:trHeight w:val="737" w:hRule="atLeast"/>
        </w:trPr>
        <w:tc>
          <w:tcPr>
            <w:tcW w:w="293" w:type="pct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" w:type="pct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8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第２類医薬品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（指定第２類医薬品を除く。）</w:t>
            </w:r>
          </w:p>
        </w:tc>
        <w:tc>
          <w:tcPr>
            <w:tcW w:w="2306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cantSplit/>
          <w:trHeight w:val="737" w:hRule="atLeast"/>
        </w:trPr>
        <w:tc>
          <w:tcPr>
            <w:tcW w:w="293" w:type="pct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" w:type="pct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8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第３類医薬品</w:t>
            </w:r>
          </w:p>
        </w:tc>
        <w:tc>
          <w:tcPr>
            <w:tcW w:w="2306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39"/>
        <w:gridCol w:w="15"/>
        <w:gridCol w:w="4652"/>
        <w:gridCol w:w="4550"/>
      </w:tblGrid>
      <w:tr>
        <w:trPr>
          <w:trHeight w:val="737" w:hRule="atLeast"/>
        </w:trPr>
        <w:tc>
          <w:tcPr>
            <w:tcW w:w="5000" w:type="pct"/>
            <w:gridSpan w:val="4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1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8"/>
              </w:rPr>
              <w:t>２．特定販売</w:t>
            </w:r>
          </w:p>
        </w:tc>
      </w:tr>
      <w:tr>
        <w:trPr>
          <w:trHeight w:val="737" w:hRule="atLeast"/>
        </w:trPr>
        <w:tc>
          <w:tcPr>
            <w:tcW w:w="2692" w:type="pct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特定販売の実施</w:t>
            </w:r>
          </w:p>
        </w:tc>
        <w:tc>
          <w:tcPr>
            <w:tcW w:w="2308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trHeight w:val="1984" w:hRule="atLeast"/>
        </w:trPr>
        <w:tc>
          <w:tcPr>
            <w:tcW w:w="2692" w:type="pct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使用する通信手段</w:t>
            </w:r>
          </w:p>
        </w:tc>
        <w:tc>
          <w:tcPr>
            <w:tcW w:w="2308" w:type="pct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（広告）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（注文）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（情報提供）</w:t>
            </w:r>
          </w:p>
        </w:tc>
      </w:tr>
      <w:tr>
        <w:trPr>
          <w:trHeight w:val="472" w:hRule="atLeast"/>
        </w:trPr>
        <w:tc>
          <w:tcPr>
            <w:tcW w:w="324" w:type="pct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医薬品区分</w:t>
            </w:r>
          </w:p>
        </w:tc>
        <w:tc>
          <w:tcPr>
            <w:tcW w:w="2367" w:type="pct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薬局製造販売医薬品</w:t>
            </w:r>
          </w:p>
        </w:tc>
        <w:tc>
          <w:tcPr>
            <w:tcW w:w="2308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324" w:type="pct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7" w:type="pct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要指導医薬品（特定要指導医薬品を除く。）</w:t>
            </w:r>
          </w:p>
        </w:tc>
        <w:tc>
          <w:tcPr>
            <w:tcW w:w="2308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324" w:type="pct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7" w:type="pct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第１類医薬品</w:t>
            </w:r>
          </w:p>
        </w:tc>
        <w:tc>
          <w:tcPr>
            <w:tcW w:w="2308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324" w:type="pct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7" w:type="pct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指定第２類医薬品</w:t>
            </w:r>
          </w:p>
        </w:tc>
        <w:tc>
          <w:tcPr>
            <w:tcW w:w="2308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324" w:type="pct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7" w:type="pct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第２類医薬品（指定第２類医薬品を除く。）</w:t>
            </w:r>
          </w:p>
        </w:tc>
        <w:tc>
          <w:tcPr>
            <w:tcW w:w="2308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324" w:type="pct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7" w:type="pct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第３類医薬品</w:t>
            </w:r>
          </w:p>
        </w:tc>
        <w:tc>
          <w:tcPr>
            <w:tcW w:w="2308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trHeight w:val="550" w:hRule="atLeast"/>
        </w:trPr>
        <w:tc>
          <w:tcPr>
            <w:tcW w:w="2692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指定濫用防止医薬品の取扱い</w:t>
            </w:r>
          </w:p>
        </w:tc>
        <w:tc>
          <w:tcPr>
            <w:tcW w:w="2308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　・　無</w:t>
            </w:r>
          </w:p>
        </w:tc>
      </w:tr>
      <w:tr>
        <w:trPr>
          <w:trHeight w:val="890" w:hRule="atLeast"/>
        </w:trPr>
        <w:tc>
          <w:tcPr>
            <w:tcW w:w="2692" w:type="pct"/>
            <w:gridSpan w:val="3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特定販売を行う時間</w:t>
            </w:r>
          </w:p>
        </w:tc>
        <w:tc>
          <w:tcPr>
            <w:tcW w:w="2308" w:type="pct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bookmarkStart w:id="0" w:name="_GoBack"/>
            <w:bookmarkEnd w:id="0"/>
          </w:p>
        </w:tc>
      </w:tr>
      <w:tr>
        <w:trPr>
          <w:trHeight w:val="530" w:hRule="atLeast"/>
        </w:trPr>
        <w:tc>
          <w:tcPr>
            <w:tcW w:w="2692" w:type="pct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</w:rPr>
              <w:t>営業時間のうち特定販売のみを行う時間</w:t>
            </w:r>
          </w:p>
        </w:tc>
        <w:tc>
          <w:tcPr>
            <w:tcW w:w="2308" w:type="pc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332" w:type="pct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広告</w:t>
            </w:r>
          </w:p>
        </w:tc>
        <w:tc>
          <w:tcPr>
            <w:tcW w:w="2360" w:type="pc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　　称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（薬局又は店舗の名称と異なる名称を表示する場合のみ記載）</w:t>
            </w:r>
          </w:p>
        </w:tc>
        <w:tc>
          <w:tcPr>
            <w:tcW w:w="2308" w:type="pct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332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0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主たるホームページアドレス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（インターネットを利用する場合）</w:t>
            </w:r>
          </w:p>
        </w:tc>
        <w:tc>
          <w:tcPr>
            <w:tcW w:w="2308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332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0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パスワード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（ホームページを閲覧するために、パスワード等が必要な場合）</w:t>
            </w:r>
          </w:p>
        </w:tc>
        <w:tc>
          <w:tcPr>
            <w:tcW w:w="2308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71" w:hRule="atLeast"/>
        </w:trPr>
        <w:tc>
          <w:tcPr>
            <w:tcW w:w="332" w:type="pct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0" w:type="pc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主たるホームページの構成概要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（インターネットを利用する場合）</w:t>
            </w:r>
          </w:p>
        </w:tc>
        <w:tc>
          <w:tcPr>
            <w:tcW w:w="2308" w:type="pc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別紙のとおり</w:t>
            </w:r>
          </w:p>
        </w:tc>
      </w:tr>
      <w:tr>
        <w:trPr>
          <w:trHeight w:val="737" w:hRule="atLeast"/>
        </w:trPr>
        <w:tc>
          <w:tcPr>
            <w:tcW w:w="2692" w:type="pct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監督設備（特定販売のみを行う時間がある場合）</w:t>
            </w:r>
          </w:p>
        </w:tc>
        <w:tc>
          <w:tcPr>
            <w:tcW w:w="2308" w:type="pct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440" w:right="1020" w:bottom="1440" w:left="10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2</Pages>
  <Words>1</Words>
  <Characters>471</Characters>
  <Application>JUST Note</Application>
  <Lines>342</Lines>
  <Paragraphs>57</Paragraphs>
  <CharactersWithSpaces>501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富山市</dc:creator>
  <cp:lastModifiedBy>栗原　琴乃</cp:lastModifiedBy>
  <cp:lastPrinted>2026-04-23T10:12:57Z</cp:lastPrinted>
  <dcterms:created xsi:type="dcterms:W3CDTF">2015-02-12T04:11:00Z</dcterms:created>
  <dcterms:modified xsi:type="dcterms:W3CDTF">2026-04-27T08:48:21Z</dcterms:modified>
  <cp:revision>5</cp:revision>
</cp:coreProperties>
</file>