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P明朝 Medium" w:hAnsi="BIZ UDP明朝 Medium" w:eastAsia="BIZ UDP明朝 Medium"/>
        </w:rPr>
      </w:pPr>
      <w:bookmarkStart w:id="0" w:name="_GoBack"/>
      <w:bookmarkEnd w:id="0"/>
      <w:r>
        <w:rPr>
          <w:rFonts w:hint="default" w:ascii="BIZ UDP明朝 Medium" w:hAnsi="BIZ UDP明朝 Medium" w:eastAsia="BIZ UDP明朝 Medium"/>
          <w:kern w:val="2"/>
          <w:sz w:val="21"/>
        </w:rPr>
        <w:t>様式第</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号</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条関係</w:t>
      </w:r>
      <w:r>
        <w:rPr>
          <w:rFonts w:hint="default" w:ascii="BIZ UDP明朝 Medium" w:hAnsi="BIZ UDP明朝 Medium" w:eastAsia="BIZ UDP明朝 Medium"/>
          <w:kern w:val="2"/>
          <w:sz w:val="21"/>
        </w:rPr>
        <w:t>)</w:t>
      </w:r>
    </w:p>
    <w:p>
      <w:pPr>
        <w:pStyle w:val="0"/>
        <w:spacing w:line="480" w:lineRule="auto"/>
        <w:jc w:val="center"/>
        <w:rPr>
          <w:rFonts w:hint="eastAsia" w:ascii="BIZ UDP明朝 Medium" w:hAnsi="BIZ UDP明朝 Medium" w:eastAsia="BIZ UDP明朝 Medium"/>
        </w:rPr>
      </w:pPr>
      <w:r>
        <w:rPr>
          <w:rFonts w:hint="default" w:ascii="BIZ UDP明朝 Medium" w:hAnsi="BIZ UDP明朝 Medium" w:eastAsia="BIZ UDP明朝 Medium"/>
          <w:spacing w:val="105"/>
          <w:kern w:val="2"/>
          <w:sz w:val="21"/>
        </w:rPr>
        <w:t>技術管理者変更報告</w:t>
      </w:r>
      <w:r>
        <w:rPr>
          <w:rFonts w:hint="default" w:ascii="BIZ UDP明朝 Medium" w:hAnsi="BIZ UDP明朝 Medium" w:eastAsia="BIZ UDP明朝 Medium"/>
          <w:kern w:val="2"/>
          <w:sz w:val="21"/>
        </w:rPr>
        <w:t>書</w:t>
      </w:r>
    </w:p>
    <w:p>
      <w:pPr>
        <w:pStyle w:val="0"/>
        <w:spacing w:line="480" w:lineRule="auto"/>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年　　月　　日　　</w:t>
      </w:r>
    </w:p>
    <w:p>
      <w:pPr>
        <w:pStyle w:val="0"/>
        <w:spacing w:line="480" w:lineRule="auto"/>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宛先</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富山市保健所長</w:t>
      </w:r>
    </w:p>
    <w:p>
      <w:pPr>
        <w:pStyle w:val="0"/>
        <w:spacing w:line="240" w:lineRule="exact"/>
        <w:ind w:leftChars="0" w:right="1260" w:rightChars="600" w:firstLine="5460" w:firstLineChars="2600"/>
        <w:jc w:val="both"/>
        <w:rPr>
          <w:rFonts w:hint="eastAsia" w:ascii="BIZ UDP明朝 Medium" w:hAnsi="BIZ UDP明朝 Medium" w:eastAsia="BIZ UDP明朝 Medium"/>
        </w:rPr>
      </w:pPr>
      <w:r>
        <w:rPr>
          <w:rFonts w:hint="default" w:ascii="BIZ UDP明朝 Medium" w:hAnsi="BIZ UDP明朝 Medium" w:eastAsia="BIZ UDP明朝 Medium"/>
          <w:kern w:val="2"/>
          <w:sz w:val="21"/>
        </w:rPr>
        <w:t>住所</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所在地</w:t>
      </w:r>
      <w:r>
        <w:rPr>
          <w:rFonts w:hint="default" w:ascii="BIZ UDP明朝 Medium" w:hAnsi="BIZ UDP明朝 Medium" w:eastAsia="BIZ UDP明朝 Medium"/>
          <w:kern w:val="2"/>
          <w:sz w:val="21"/>
        </w:rPr>
        <w:t>)</w:t>
      </w:r>
    </w:p>
    <w:p>
      <w:pPr>
        <w:pStyle w:val="0"/>
        <w:spacing w:line="240" w:lineRule="exact"/>
        <w:ind w:leftChars="0" w:right="420" w:rightChars="2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　　　　　　　　　</w:t>
      </w:r>
    </w:p>
    <w:p>
      <w:pPr>
        <w:pStyle w:val="0"/>
        <w:spacing w:line="240" w:lineRule="exact"/>
        <w:ind w:leftChars="0" w:right="840" w:rightChars="4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報告者　　　　　　　　　　　　　　　　</w:t>
      </w:r>
    </w:p>
    <w:p>
      <w:pPr>
        <w:pStyle w:val="0"/>
        <w:spacing w:line="240" w:lineRule="exact"/>
        <w:jc w:val="right"/>
        <w:rPr>
          <w:rFonts w:hint="eastAsia" w:ascii="BIZ UDP明朝 Medium" w:hAnsi="BIZ UDP明朝 Medium" w:eastAsia="BIZ UDP明朝 Medium"/>
        </w:rPr>
      </w:pPr>
      <w:r>
        <w:rPr>
          <w:rFonts w:hint="default" w:ascii="BIZ UDP明朝 Medium" w:hAnsi="BIZ UDP明朝 Medium" w:eastAsia="BIZ UDP明朝 Medium"/>
          <w:kern w:val="2"/>
          <w:sz w:val="21"/>
        </w:rPr>
        <w:t>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名称及び代表者の氏名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jc w:val="both"/>
        <w:rPr>
          <w:rFonts w:hint="eastAsia" w:ascii="BIZ UDP明朝 Medium" w:hAnsi="BIZ UDP明朝 Medium" w:eastAsia="BIZ UDP明朝 Medium"/>
        </w:rPr>
      </w:pPr>
    </w:p>
    <w:p>
      <w:pPr>
        <w:pStyle w:val="0"/>
        <w:ind w:leftChars="0" w:right="630" w:rightChars="3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電話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jc w:val="right"/>
        <w:rPr>
          <w:rFonts w:hint="eastAsia" w:ascii="BIZ UDP明朝 Medium" w:hAnsi="BIZ UDP明朝 Medium" w:eastAsia="BIZ UDP明朝 Medium"/>
        </w:rPr>
      </w:pPr>
    </w:p>
    <w:p>
      <w:pPr>
        <w:pStyle w:val="0"/>
        <w:spacing w:after="120" w:afterLines="0" w:afterAutospacing="0"/>
        <w:ind w:left="210" w:hanging="21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技術管理者を変更したので、浄化槽法第</w:t>
      </w:r>
      <w:r>
        <w:rPr>
          <w:rFonts w:hint="default" w:ascii="BIZ UDP明朝 Medium" w:hAnsi="BIZ UDP明朝 Medium" w:eastAsia="BIZ UDP明朝 Medium"/>
          <w:kern w:val="2"/>
          <w:sz w:val="21"/>
        </w:rPr>
        <w:t>10</w:t>
      </w:r>
      <w:r>
        <w:rPr>
          <w:rFonts w:hint="default" w:ascii="BIZ UDP明朝 Medium" w:hAnsi="BIZ UDP明朝 Medium" w:eastAsia="BIZ UDP明朝 Medium"/>
          <w:kern w:val="2"/>
          <w:sz w:val="21"/>
        </w:rPr>
        <w:t>条の</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項の規定により、次のとおり報告します。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205"/>
        <w:gridCol w:w="1365"/>
        <w:gridCol w:w="4935"/>
      </w:tblGrid>
      <w:tr>
        <w:trPr>
          <w:cantSplit/>
          <w:trHeight w:val="800" w:hRule="atLeast"/>
        </w:trPr>
        <w:tc>
          <w:tcPr>
            <w:tcW w:w="2205" w:type="dxa"/>
            <w:tcBorders>
              <w:top w:val="single" w:color="auto" w:sz="12"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設置場所</w:t>
            </w:r>
          </w:p>
        </w:tc>
        <w:tc>
          <w:tcPr>
            <w:tcW w:w="6300" w:type="dxa"/>
            <w:gridSpan w:val="2"/>
            <w:tcBorders>
              <w:top w:val="single" w:color="auto" w:sz="12"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800" w:hRule="atLeast"/>
        </w:trPr>
        <w:tc>
          <w:tcPr>
            <w:tcW w:w="2205" w:type="dxa"/>
            <w:vMerge w:val="restart"/>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技術管理者の氏名</w:t>
            </w:r>
          </w:p>
        </w:tc>
        <w:tc>
          <w:tcPr>
            <w:tcW w:w="1365" w:type="dxa"/>
            <w:tcBorders>
              <w:top w:val="single" w:color="auto" w:sz="4"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変更前</w:t>
            </w:r>
          </w:p>
        </w:tc>
        <w:tc>
          <w:tcPr>
            <w:tcW w:w="4935" w:type="dxa"/>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800" w:hRule="atLeast"/>
        </w:trPr>
        <w:tc>
          <w:tcPr>
            <w:tcW w:w="2205" w:type="dxa"/>
            <w:vMerge w:val="continue"/>
            <w:tcBorders>
              <w:top w:val="nil"/>
              <w:left w:val="single" w:color="auto" w:sz="12" w:space="0"/>
              <w:bottom w:val="nil"/>
              <w:right w:val="nil"/>
              <w:tl2br w:val="nil"/>
              <w:tr2bl w:val="nil"/>
            </w:tcBorders>
            <w:vAlign w:val="center"/>
          </w:tcPr>
          <w:p>
            <w:pPr>
              <w:pStyle w:val="0"/>
              <w:jc w:val="distribute"/>
              <w:rPr>
                <w:rFonts w:hint="default"/>
              </w:rPr>
            </w:pPr>
          </w:p>
        </w:tc>
        <w:tc>
          <w:tcPr>
            <w:tcW w:w="1365" w:type="dxa"/>
            <w:tcBorders>
              <w:top w:val="single" w:color="auto" w:sz="4"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変更後</w:t>
            </w:r>
          </w:p>
        </w:tc>
        <w:tc>
          <w:tcPr>
            <w:tcW w:w="4935" w:type="dxa"/>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800" w:hRule="atLeast"/>
        </w:trPr>
        <w:tc>
          <w:tcPr>
            <w:tcW w:w="2205" w:type="dxa"/>
            <w:tcBorders>
              <w:top w:val="single" w:color="auto" w:sz="4" w:space="0"/>
              <w:left w:val="single" w:color="auto" w:sz="12" w:space="0"/>
              <w:bottom w:val="single" w:color="auto" w:sz="12" w:space="0"/>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変更年月日</w:t>
            </w:r>
          </w:p>
        </w:tc>
        <w:tc>
          <w:tcPr>
            <w:tcW w:w="6300"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年　　　月　　　日</w:t>
            </w:r>
          </w:p>
        </w:tc>
      </w:tr>
    </w:tbl>
    <w:p>
      <w:pPr>
        <w:pStyle w:val="0"/>
        <w:jc w:val="both"/>
        <w:rPr>
          <w:rFonts w:hint="default"/>
        </w:rPr>
      </w:pPr>
      <w:r>
        <w:rPr>
          <w:rFonts w:hint="default" w:ascii="BIZ UDP明朝 Medium" w:hAnsi="BIZ UDP明朝 Medium" w:eastAsia="BIZ UDP明朝 Medium"/>
          <w:kern w:val="2"/>
          <w:sz w:val="21"/>
        </w:rPr>
        <w:t>　備考　変更後の技術管理者のその資格を有することを証する書類を添えてください。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171</Characters>
  <Application>JUST Note</Application>
  <Lines>37</Lines>
  <Paragraphs>20</Paragraphs>
  <CharactersWithSpaces>240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竹中　奈津希</cp:lastModifiedBy>
  <dcterms:created xsi:type="dcterms:W3CDTF">2012-07-10T22:01:00Z</dcterms:created>
  <dcterms:modified xsi:type="dcterms:W3CDTF">2025-03-07T01:33:23Z</dcterms:modified>
  <cp:revision>9</cp:revision>
</cp:coreProperties>
</file>