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7C" w:rsidRDefault="00D46C7C" w:rsidP="007F334C">
      <w:pPr>
        <w:jc w:val="center"/>
      </w:pPr>
      <w:bookmarkStart w:id="0" w:name="_GoBack"/>
      <w:bookmarkEnd w:id="0"/>
      <w:r>
        <w:rPr>
          <w:rFonts w:hint="eastAsia"/>
        </w:rPr>
        <w:t>（第２面）</w:t>
      </w:r>
    </w:p>
    <w:tbl>
      <w:tblPr>
        <w:tblStyle w:val="a3"/>
        <w:tblW w:w="0" w:type="auto"/>
        <w:tblLook w:val="04A0" w:firstRow="1" w:lastRow="0" w:firstColumn="1" w:lastColumn="0" w:noHBand="0" w:noVBand="1"/>
      </w:tblPr>
      <w:tblGrid>
        <w:gridCol w:w="534"/>
        <w:gridCol w:w="1275"/>
        <w:gridCol w:w="709"/>
        <w:gridCol w:w="1843"/>
        <w:gridCol w:w="567"/>
        <w:gridCol w:w="850"/>
        <w:gridCol w:w="1276"/>
        <w:gridCol w:w="851"/>
        <w:gridCol w:w="1363"/>
      </w:tblGrid>
      <w:tr w:rsidR="00D46C7C" w:rsidTr="00D46C7C">
        <w:tc>
          <w:tcPr>
            <w:tcW w:w="9268" w:type="dxa"/>
            <w:gridSpan w:val="9"/>
            <w:vAlign w:val="center"/>
          </w:tcPr>
          <w:p w:rsidR="00D46C7C" w:rsidRDefault="00D46C7C" w:rsidP="00D46C7C">
            <w:r>
              <w:t>３．運搬施設の概要</w:t>
            </w:r>
          </w:p>
          <w:p w:rsidR="00D46C7C" w:rsidRDefault="00D46C7C" w:rsidP="00D46C7C">
            <w:r>
              <w:rPr>
                <w:rFonts w:hint="eastAsia"/>
              </w:rPr>
              <w:t>(1)</w:t>
            </w:r>
            <w:r>
              <w:rPr>
                <w:rFonts w:hint="eastAsia"/>
              </w:rPr>
              <w:t>運搬車両一覧</w:t>
            </w:r>
          </w:p>
        </w:tc>
      </w:tr>
      <w:tr w:rsidR="00D46C7C" w:rsidTr="00D46C7C">
        <w:tc>
          <w:tcPr>
            <w:tcW w:w="534" w:type="dxa"/>
            <w:vAlign w:val="center"/>
          </w:tcPr>
          <w:p w:rsidR="00D46C7C" w:rsidRDefault="00D46C7C" w:rsidP="00D46C7C">
            <w:pPr>
              <w:jc w:val="center"/>
            </w:pPr>
          </w:p>
        </w:tc>
        <w:tc>
          <w:tcPr>
            <w:tcW w:w="1984" w:type="dxa"/>
            <w:gridSpan w:val="2"/>
            <w:vAlign w:val="center"/>
          </w:tcPr>
          <w:p w:rsidR="00D46C7C" w:rsidRDefault="00D46C7C" w:rsidP="00D46C7C">
            <w:pPr>
              <w:jc w:val="center"/>
            </w:pPr>
            <w:r>
              <w:t>車体の形状</w:t>
            </w:r>
          </w:p>
        </w:tc>
        <w:tc>
          <w:tcPr>
            <w:tcW w:w="1843" w:type="dxa"/>
            <w:vAlign w:val="center"/>
          </w:tcPr>
          <w:p w:rsidR="00D46C7C" w:rsidRDefault="00D46C7C" w:rsidP="00D46C7C">
            <w:pPr>
              <w:jc w:val="center"/>
            </w:pPr>
            <w:r>
              <w:t>自動車登録番号</w:t>
            </w:r>
          </w:p>
          <w:p w:rsidR="00D46C7C" w:rsidRDefault="00D46C7C" w:rsidP="00D46C7C">
            <w:pPr>
              <w:jc w:val="center"/>
            </w:pPr>
            <w:r>
              <w:rPr>
                <w:rFonts w:hint="eastAsia"/>
              </w:rPr>
              <w:t>又は車両番号</w:t>
            </w:r>
          </w:p>
        </w:tc>
        <w:tc>
          <w:tcPr>
            <w:tcW w:w="1417" w:type="dxa"/>
            <w:gridSpan w:val="2"/>
            <w:vAlign w:val="center"/>
          </w:tcPr>
          <w:p w:rsidR="00D46C7C" w:rsidRDefault="00D46C7C" w:rsidP="00D46C7C">
            <w:pPr>
              <w:jc w:val="center"/>
            </w:pPr>
            <w:r>
              <w:t>最大積載量</w:t>
            </w:r>
          </w:p>
          <w:p w:rsidR="00D46C7C" w:rsidRDefault="00D46C7C" w:rsidP="00D46C7C">
            <w:pPr>
              <w:jc w:val="center"/>
            </w:pPr>
            <w:r>
              <w:rPr>
                <w:rFonts w:hint="eastAsia"/>
              </w:rPr>
              <w:t>(kg)</w:t>
            </w:r>
          </w:p>
        </w:tc>
        <w:tc>
          <w:tcPr>
            <w:tcW w:w="2127" w:type="dxa"/>
            <w:gridSpan w:val="2"/>
            <w:vAlign w:val="center"/>
          </w:tcPr>
          <w:p w:rsidR="00D46C7C" w:rsidRDefault="00D46C7C" w:rsidP="00D46C7C">
            <w:pPr>
              <w:jc w:val="center"/>
            </w:pPr>
            <w:r>
              <w:t>所有者又は使用者</w:t>
            </w:r>
          </w:p>
        </w:tc>
        <w:tc>
          <w:tcPr>
            <w:tcW w:w="1363" w:type="dxa"/>
            <w:vAlign w:val="center"/>
          </w:tcPr>
          <w:p w:rsidR="00D46C7C" w:rsidRDefault="00D46C7C" w:rsidP="00D46C7C">
            <w:pPr>
              <w:jc w:val="center"/>
            </w:pPr>
            <w:r>
              <w:t>備考</w:t>
            </w:r>
          </w:p>
        </w:tc>
      </w:tr>
      <w:tr w:rsidR="00D46C7C" w:rsidTr="00207E6F">
        <w:trPr>
          <w:trHeight w:val="671"/>
        </w:trPr>
        <w:tc>
          <w:tcPr>
            <w:tcW w:w="534" w:type="dxa"/>
            <w:vAlign w:val="center"/>
          </w:tcPr>
          <w:p w:rsidR="00D46C7C" w:rsidRDefault="00D46C7C" w:rsidP="00D46C7C">
            <w:r>
              <w:t>１</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２</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３</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４</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５</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６</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７</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８</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９</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Pr="00D46C7C" w:rsidRDefault="00D46C7C" w:rsidP="00D46C7C">
            <w:pPr>
              <w:rPr>
                <w:rFonts w:asciiTheme="minorEastAsia" w:hAnsiTheme="minorEastAsia"/>
              </w:rPr>
            </w:pPr>
            <w:r w:rsidRPr="00D46C7C">
              <w:rPr>
                <w:rFonts w:asciiTheme="minorEastAsia" w:hAnsiTheme="minorEastAsia"/>
              </w:rPr>
              <w:t>10</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207E6F" w:rsidTr="00207E6F">
        <w:tc>
          <w:tcPr>
            <w:tcW w:w="1809" w:type="dxa"/>
            <w:gridSpan w:val="2"/>
            <w:vAlign w:val="center"/>
          </w:tcPr>
          <w:p w:rsidR="00207E6F" w:rsidRDefault="00207E6F" w:rsidP="00207E6F">
            <w:pPr>
              <w:jc w:val="center"/>
            </w:pPr>
            <w:r>
              <w:t>事務所の所在地</w:t>
            </w:r>
          </w:p>
        </w:tc>
        <w:tc>
          <w:tcPr>
            <w:tcW w:w="7459" w:type="dxa"/>
            <w:gridSpan w:val="7"/>
            <w:vAlign w:val="center"/>
          </w:tcPr>
          <w:p w:rsidR="00207E6F" w:rsidRDefault="00207E6F" w:rsidP="00207E6F"/>
        </w:tc>
      </w:tr>
      <w:tr w:rsidR="00207E6F" w:rsidTr="00207E6F">
        <w:tc>
          <w:tcPr>
            <w:tcW w:w="1809" w:type="dxa"/>
            <w:gridSpan w:val="2"/>
            <w:vAlign w:val="center"/>
          </w:tcPr>
          <w:p w:rsidR="00207E6F" w:rsidRDefault="00207E6F" w:rsidP="00207E6F">
            <w:pPr>
              <w:jc w:val="center"/>
            </w:pPr>
            <w:r>
              <w:t>駐車場の所在地</w:t>
            </w:r>
          </w:p>
        </w:tc>
        <w:tc>
          <w:tcPr>
            <w:tcW w:w="7459" w:type="dxa"/>
            <w:gridSpan w:val="7"/>
            <w:vAlign w:val="center"/>
          </w:tcPr>
          <w:p w:rsidR="00207E6F" w:rsidRDefault="00207E6F" w:rsidP="00207E6F"/>
        </w:tc>
      </w:tr>
      <w:tr w:rsidR="00D46C7C" w:rsidTr="00207E6F">
        <w:trPr>
          <w:trHeight w:val="670"/>
        </w:trPr>
        <w:tc>
          <w:tcPr>
            <w:tcW w:w="9268" w:type="dxa"/>
            <w:gridSpan w:val="9"/>
            <w:vAlign w:val="center"/>
          </w:tcPr>
          <w:p w:rsidR="00D46C7C" w:rsidRDefault="00807EB2" w:rsidP="00D46C7C">
            <w:r>
              <w:rPr>
                <w:noProof/>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1270</wp:posOffset>
                      </wp:positionV>
                      <wp:extent cx="5867400" cy="2905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867400" cy="2905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4.9pt;margin-top:.1pt;width:462pt;height:22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d3rgIAAJAFAAAOAAAAZHJzL2Uyb0RvYy54bWysVM1u2zAMvg/YOwi6r3aCpD9GnSJokWFA&#10;0RZrh54VWY4NyKImKXGy99geYDvvPOywx1mBvcUoyXaDrthhmA8yKZIff0Ty9GzbSLIRxtagcjo6&#10;SCkRikNRq1VO390tXh1TYh1TBZOgRE53wtKz2csXp63OxBgqkIUwBEGUzVqd08o5nSWJ5ZVomD0A&#10;LRQKSzANc8iaVVIY1iJ6I5Nxmh4mLZhCG+DCWry9iEI6C/hlKbi7LksrHJE5xdhcOE04l/5MZqcs&#10;Wxmmq5p3YbB/iKJhtUKnA9QFc4ysTf0HVFNzAxZKd8ChSaAsay5CDpjNKH2SzW3FtAi5YHGsHspk&#10;/x8sv9rcGFIXOZ1QoliDT/Tw9cvDp+8/f3xOfn38Fiky8YVqtc1Q/1bfmI6zSPqst6Vp/B/zIdtQ&#10;3N1QXLF1hOPl9PjwaJLiG3CUjU/S6Wg89ajJo7k21r0W0BBP5NTg64Wiss2ldVG1V/HeFCxqKfGe&#10;ZVL504KsC38XGLNanktDNgyffrFI8evc7amhc2+a+NRiMoFyOyki7FtRYnUw/HGIJPSlGGAZ50K5&#10;URRVrBDR23Tfme9kbxEylQoBPXKJUQ7YHUCvGUF67Jh3p+9NRWjrwTj9W2DReLAInkG5wbipFZjn&#10;ACRm1XmO+n2RYml8lZZQ7LB3DMShspovany3S2bdDTM4RfjWuBncNR6lhDan0FGUVGA+PHfv9bG5&#10;UUpJi1OZU/t+zYygRL5R2PYno8nEj3FgJtOjMTJmX7Lcl6h1cw74+iPcQZoH0us72ZOlgeYeF8jc&#10;e0URUxx955Q70zPnLm4LXEFczOdBDUdXM3epbjX34L6qvi/vtvfM6K55Hfb9FfQTzLInPRx1vaWC&#10;+dpBWYcGf6xrV28c+9A43Yrye2WfD1qPi3T2GwAA//8DAFBLAwQUAAYACAAAACEAv7WREd4AAAAH&#10;AQAADwAAAGRycy9kb3ducmV2LnhtbEyOy07DMBBF90j8gzVIbFDrtJQ+QpwKKtFFF0iUbrpz4iGJ&#10;Go8j22nC3zOsYHdHd3TuybajbcUVfWgcKZhNExBIpTMNVQpOn2+TNYgQNRndOkIF3xhgm9/eZDo1&#10;bqAPvB5jJRhCIdUK6hi7VMpQ1mh1mLoOibsv562OfPpKGq8HhttWzpNkKa1uiBdq3eGuxvJy7K2C&#10;Yn/2u/Xr4z72D0tGX6oDvg9K3d+NL88gIo7x7xl+9VkdcnYqXE8miFbBZMPmUcEcBLeb2YJDoWDx&#10;tFqBzDP53z//AQAA//8DAFBLAQItABQABgAIAAAAIQC2gziS/gAAAOEBAAATAAAAAAAAAAAAAAAA&#10;AAAAAABbQ29udGVudF9UeXBlc10ueG1sUEsBAi0AFAAGAAgAAAAhADj9If/WAAAAlAEAAAsAAAAA&#10;AAAAAAAAAAAALwEAAF9yZWxzLy5yZWxzUEsBAi0AFAAGAAgAAAAhAM4BN3euAgAAkAUAAA4AAAAA&#10;AAAAAAAAAAAALgIAAGRycy9lMm9Eb2MueG1sUEsBAi0AFAAGAAgAAAAhAL+1kRHeAAAABwEAAA8A&#10;AAAAAAAAAAAAAAAACAUAAGRycy9kb3ducmV2LnhtbFBLBQYAAAAABAAEAPMAAAATBgAAAAA=&#10;" filled="f" strokecolor="red" strokeweight="2pt"/>
                  </w:pict>
                </mc:Fallback>
              </mc:AlternateContent>
            </w:r>
            <w:r w:rsidR="00D46C7C">
              <w:t>(2)</w:t>
            </w:r>
            <w:r w:rsidR="00207E6F">
              <w:t>その他の運搬施設の概要</w:t>
            </w:r>
            <w:r w:rsidRPr="00807EB2">
              <w:rPr>
                <w:rFonts w:asciiTheme="majorEastAsia" w:eastAsiaTheme="majorEastAsia" w:hAnsiTheme="majorEastAsia" w:hint="eastAsia"/>
                <w:color w:val="FF0000"/>
              </w:rPr>
              <w:t>【記載例】</w:t>
            </w:r>
          </w:p>
        </w:tc>
      </w:tr>
      <w:tr w:rsidR="00207E6F" w:rsidTr="00207E6F">
        <w:trPr>
          <w:trHeight w:val="670"/>
        </w:trPr>
        <w:tc>
          <w:tcPr>
            <w:tcW w:w="2518" w:type="dxa"/>
            <w:gridSpan w:val="3"/>
            <w:vAlign w:val="center"/>
          </w:tcPr>
          <w:p w:rsidR="00207E6F" w:rsidRDefault="00207E6F" w:rsidP="00207E6F">
            <w:pPr>
              <w:jc w:val="center"/>
            </w:pPr>
            <w:r>
              <w:t>運搬容器等の名称</w:t>
            </w:r>
          </w:p>
        </w:tc>
        <w:tc>
          <w:tcPr>
            <w:tcW w:w="2410" w:type="dxa"/>
            <w:gridSpan w:val="2"/>
            <w:vAlign w:val="center"/>
          </w:tcPr>
          <w:p w:rsidR="00207E6F" w:rsidRDefault="00207E6F" w:rsidP="00207E6F">
            <w:pPr>
              <w:jc w:val="center"/>
            </w:pPr>
            <w:r>
              <w:t>用　　途</w:t>
            </w:r>
          </w:p>
        </w:tc>
        <w:tc>
          <w:tcPr>
            <w:tcW w:w="2126" w:type="dxa"/>
            <w:gridSpan w:val="2"/>
            <w:vAlign w:val="center"/>
          </w:tcPr>
          <w:p w:rsidR="00207E6F" w:rsidRDefault="00207E6F" w:rsidP="00207E6F">
            <w:pPr>
              <w:jc w:val="center"/>
            </w:pPr>
            <w:r>
              <w:t>容　　量</w:t>
            </w:r>
          </w:p>
        </w:tc>
        <w:tc>
          <w:tcPr>
            <w:tcW w:w="2214" w:type="dxa"/>
            <w:gridSpan w:val="2"/>
            <w:vAlign w:val="center"/>
          </w:tcPr>
          <w:p w:rsidR="00207E6F" w:rsidRDefault="00207E6F" w:rsidP="00207E6F">
            <w:pPr>
              <w:jc w:val="center"/>
            </w:pPr>
            <w:r>
              <w:t>備　　考</w:t>
            </w:r>
          </w:p>
        </w:tc>
      </w:tr>
      <w:tr w:rsidR="00207E6F" w:rsidTr="00207E6F">
        <w:trPr>
          <w:trHeight w:val="670"/>
        </w:trPr>
        <w:tc>
          <w:tcPr>
            <w:tcW w:w="2518" w:type="dxa"/>
            <w:gridSpan w:val="3"/>
            <w:vAlign w:val="center"/>
          </w:tcPr>
          <w:p w:rsidR="00207E6F" w:rsidRPr="001F150B" w:rsidRDefault="007E07A5" w:rsidP="00807EB2">
            <w:pPr>
              <w:spacing w:line="300" w:lineRule="exact"/>
              <w:rPr>
                <w:rFonts w:asciiTheme="majorEastAsia" w:eastAsiaTheme="majorEastAsia" w:hAnsiTheme="majorEastAsia"/>
                <w:color w:val="FF0000"/>
              </w:rPr>
            </w:pPr>
            <w:r>
              <w:rPr>
                <w:rFonts w:asciiTheme="majorEastAsia" w:eastAsiaTheme="majorEastAsia" w:hAnsiTheme="majorEastAsia" w:hint="eastAsia"/>
                <w:color w:val="FF0000"/>
              </w:rPr>
              <w:t>廃蛍光管</w:t>
            </w:r>
            <w:r w:rsidR="00807EB2">
              <w:rPr>
                <w:rFonts w:asciiTheme="majorEastAsia" w:eastAsiaTheme="majorEastAsia" w:hAnsiTheme="majorEastAsia" w:hint="eastAsia"/>
                <w:color w:val="FF0000"/>
              </w:rPr>
              <w:t>専用ケース</w:t>
            </w:r>
          </w:p>
        </w:tc>
        <w:tc>
          <w:tcPr>
            <w:tcW w:w="2410" w:type="dxa"/>
            <w:gridSpan w:val="2"/>
            <w:vAlign w:val="center"/>
          </w:tcPr>
          <w:p w:rsidR="00207E6F" w:rsidRPr="001F150B" w:rsidRDefault="00807EB2" w:rsidP="00807EB2">
            <w:pPr>
              <w:spacing w:line="300" w:lineRule="exact"/>
              <w:rPr>
                <w:rFonts w:asciiTheme="majorEastAsia" w:eastAsiaTheme="majorEastAsia" w:hAnsiTheme="majorEastAsia"/>
                <w:color w:val="FF0000"/>
              </w:rPr>
            </w:pPr>
            <w:r>
              <w:rPr>
                <w:rFonts w:asciiTheme="majorEastAsia" w:eastAsiaTheme="majorEastAsia" w:hAnsiTheme="majorEastAsia" w:hint="eastAsia"/>
                <w:color w:val="FF0000"/>
              </w:rPr>
              <w:t>直管蛍光管運搬用</w:t>
            </w:r>
          </w:p>
        </w:tc>
        <w:tc>
          <w:tcPr>
            <w:tcW w:w="2126" w:type="dxa"/>
            <w:gridSpan w:val="2"/>
            <w:vAlign w:val="center"/>
          </w:tcPr>
          <w:p w:rsidR="00207E6F" w:rsidRDefault="00807EB2" w:rsidP="00807EB2">
            <w:pPr>
              <w:spacing w:line="300" w:lineRule="exact"/>
              <w:jc w:val="right"/>
              <w:rPr>
                <w:rFonts w:asciiTheme="majorEastAsia" w:eastAsiaTheme="majorEastAsia" w:hAnsiTheme="majorEastAsia"/>
                <w:color w:val="FF0000"/>
              </w:rPr>
            </w:pPr>
            <w:r>
              <w:rPr>
                <w:rFonts w:asciiTheme="majorEastAsia" w:eastAsiaTheme="majorEastAsia" w:hAnsiTheme="majorEastAsia" w:hint="eastAsia"/>
                <w:color w:val="FF0000"/>
              </w:rPr>
              <w:t>20本</w:t>
            </w:r>
          </w:p>
          <w:p w:rsidR="00807EB2" w:rsidRPr="001F150B" w:rsidRDefault="00807EB2" w:rsidP="00807EB2">
            <w:pPr>
              <w:spacing w:line="300" w:lineRule="exact"/>
              <w:jc w:val="right"/>
              <w:rPr>
                <w:rFonts w:asciiTheme="majorEastAsia" w:eastAsiaTheme="majorEastAsia" w:hAnsiTheme="majorEastAsia"/>
                <w:color w:val="FF0000"/>
              </w:rPr>
            </w:pPr>
            <w:r>
              <w:rPr>
                <w:rFonts w:asciiTheme="majorEastAsia" w:eastAsiaTheme="majorEastAsia" w:hAnsiTheme="majorEastAsia" w:hint="eastAsia"/>
                <w:color w:val="FF0000"/>
              </w:rPr>
              <w:t>（直管110W）</w:t>
            </w:r>
          </w:p>
        </w:tc>
        <w:tc>
          <w:tcPr>
            <w:tcW w:w="2214" w:type="dxa"/>
            <w:gridSpan w:val="2"/>
            <w:vAlign w:val="center"/>
          </w:tcPr>
          <w:p w:rsidR="001F150B" w:rsidRPr="001F150B" w:rsidRDefault="001F150B" w:rsidP="00807EB2">
            <w:pPr>
              <w:spacing w:line="300" w:lineRule="exact"/>
              <w:rPr>
                <w:rFonts w:asciiTheme="majorEastAsia" w:eastAsiaTheme="majorEastAsia" w:hAnsiTheme="majorEastAsia"/>
                <w:color w:val="FF0000"/>
              </w:rPr>
            </w:pPr>
          </w:p>
        </w:tc>
      </w:tr>
      <w:tr w:rsidR="00207E6F" w:rsidTr="00207E6F">
        <w:trPr>
          <w:trHeight w:val="670"/>
        </w:trPr>
        <w:tc>
          <w:tcPr>
            <w:tcW w:w="2518" w:type="dxa"/>
            <w:gridSpan w:val="3"/>
            <w:vAlign w:val="center"/>
          </w:tcPr>
          <w:p w:rsidR="00207E6F" w:rsidRPr="00807EB2" w:rsidRDefault="00807EB2" w:rsidP="00807EB2">
            <w:pPr>
              <w:spacing w:line="300" w:lineRule="exact"/>
              <w:rPr>
                <w:rFonts w:asciiTheme="majorEastAsia" w:eastAsiaTheme="majorEastAsia" w:hAnsiTheme="majorEastAsia"/>
                <w:color w:val="FF0000"/>
              </w:rPr>
            </w:pPr>
            <w:r w:rsidRPr="00807EB2">
              <w:rPr>
                <w:rFonts w:asciiTheme="majorEastAsia" w:eastAsiaTheme="majorEastAsia" w:hAnsiTheme="majorEastAsia" w:hint="eastAsia"/>
                <w:color w:val="FF0000"/>
              </w:rPr>
              <w:t>オープンドラム缶</w:t>
            </w:r>
          </w:p>
        </w:tc>
        <w:tc>
          <w:tcPr>
            <w:tcW w:w="2410" w:type="dxa"/>
            <w:gridSpan w:val="2"/>
            <w:vAlign w:val="center"/>
          </w:tcPr>
          <w:p w:rsidR="00207E6F" w:rsidRPr="00807EB2" w:rsidRDefault="00807EB2" w:rsidP="00807EB2">
            <w:pPr>
              <w:spacing w:line="300" w:lineRule="exact"/>
              <w:rPr>
                <w:rFonts w:asciiTheme="majorEastAsia" w:eastAsiaTheme="majorEastAsia" w:hAnsiTheme="majorEastAsia"/>
                <w:color w:val="FF0000"/>
              </w:rPr>
            </w:pPr>
            <w:r w:rsidRPr="00807EB2">
              <w:rPr>
                <w:rFonts w:asciiTheme="majorEastAsia" w:eastAsiaTheme="majorEastAsia" w:hAnsiTheme="majorEastAsia" w:hint="eastAsia"/>
                <w:color w:val="FF0000"/>
              </w:rPr>
              <w:t>燃え殻（水銀含有ばいじん等を含む。）、ダスト類（水銀含有ばいじん等を含む。）運搬用</w:t>
            </w:r>
          </w:p>
        </w:tc>
        <w:tc>
          <w:tcPr>
            <w:tcW w:w="2126" w:type="dxa"/>
            <w:gridSpan w:val="2"/>
            <w:vAlign w:val="center"/>
          </w:tcPr>
          <w:p w:rsidR="00207E6F" w:rsidRPr="00807EB2" w:rsidRDefault="00807EB2" w:rsidP="00807EB2">
            <w:pPr>
              <w:spacing w:line="300" w:lineRule="exact"/>
              <w:jc w:val="right"/>
              <w:rPr>
                <w:rFonts w:asciiTheme="majorEastAsia" w:eastAsiaTheme="majorEastAsia" w:hAnsiTheme="majorEastAsia"/>
                <w:color w:val="FF0000"/>
              </w:rPr>
            </w:pPr>
            <w:r w:rsidRPr="00807EB2">
              <w:rPr>
                <w:rFonts w:asciiTheme="majorEastAsia" w:eastAsiaTheme="majorEastAsia" w:hAnsiTheme="majorEastAsia" w:hint="eastAsia"/>
                <w:color w:val="FF0000"/>
              </w:rPr>
              <w:t>200L</w:t>
            </w:r>
          </w:p>
        </w:tc>
        <w:tc>
          <w:tcPr>
            <w:tcW w:w="2214" w:type="dxa"/>
            <w:gridSpan w:val="2"/>
            <w:vAlign w:val="center"/>
          </w:tcPr>
          <w:p w:rsidR="00207E6F" w:rsidRPr="00807EB2" w:rsidRDefault="00207E6F" w:rsidP="00807EB2">
            <w:pPr>
              <w:spacing w:line="300" w:lineRule="exact"/>
              <w:rPr>
                <w:rFonts w:asciiTheme="majorEastAsia" w:eastAsiaTheme="majorEastAsia" w:hAnsiTheme="majorEastAsia"/>
                <w:color w:val="FF0000"/>
              </w:rPr>
            </w:pPr>
          </w:p>
        </w:tc>
      </w:tr>
      <w:tr w:rsidR="00207E6F" w:rsidTr="00207E6F">
        <w:trPr>
          <w:trHeight w:val="670"/>
        </w:trPr>
        <w:tc>
          <w:tcPr>
            <w:tcW w:w="2518" w:type="dxa"/>
            <w:gridSpan w:val="3"/>
            <w:vAlign w:val="center"/>
          </w:tcPr>
          <w:p w:rsidR="00207E6F" w:rsidRDefault="00207E6F" w:rsidP="00D46C7C"/>
        </w:tc>
        <w:tc>
          <w:tcPr>
            <w:tcW w:w="2410" w:type="dxa"/>
            <w:gridSpan w:val="2"/>
            <w:vAlign w:val="center"/>
          </w:tcPr>
          <w:p w:rsidR="00207E6F" w:rsidRDefault="00207E6F" w:rsidP="00D46C7C"/>
        </w:tc>
        <w:tc>
          <w:tcPr>
            <w:tcW w:w="2126" w:type="dxa"/>
            <w:gridSpan w:val="2"/>
            <w:vAlign w:val="center"/>
          </w:tcPr>
          <w:p w:rsidR="00207E6F" w:rsidRDefault="00207E6F" w:rsidP="00D46C7C"/>
        </w:tc>
        <w:tc>
          <w:tcPr>
            <w:tcW w:w="2214" w:type="dxa"/>
            <w:gridSpan w:val="2"/>
            <w:vAlign w:val="center"/>
          </w:tcPr>
          <w:p w:rsidR="00207E6F" w:rsidRDefault="00207E6F" w:rsidP="00D46C7C"/>
        </w:tc>
      </w:tr>
      <w:tr w:rsidR="00207E6F" w:rsidTr="00207E6F">
        <w:trPr>
          <w:trHeight w:val="670"/>
        </w:trPr>
        <w:tc>
          <w:tcPr>
            <w:tcW w:w="2518" w:type="dxa"/>
            <w:gridSpan w:val="3"/>
            <w:vAlign w:val="center"/>
          </w:tcPr>
          <w:p w:rsidR="00207E6F" w:rsidRDefault="00207E6F" w:rsidP="00D46C7C"/>
        </w:tc>
        <w:tc>
          <w:tcPr>
            <w:tcW w:w="2410" w:type="dxa"/>
            <w:gridSpan w:val="2"/>
            <w:vAlign w:val="center"/>
          </w:tcPr>
          <w:p w:rsidR="00207E6F" w:rsidRDefault="00207E6F" w:rsidP="00D46C7C"/>
        </w:tc>
        <w:tc>
          <w:tcPr>
            <w:tcW w:w="2126" w:type="dxa"/>
            <w:gridSpan w:val="2"/>
            <w:vAlign w:val="center"/>
          </w:tcPr>
          <w:p w:rsidR="00207E6F" w:rsidRDefault="00207E6F" w:rsidP="00D46C7C"/>
        </w:tc>
        <w:tc>
          <w:tcPr>
            <w:tcW w:w="2214" w:type="dxa"/>
            <w:gridSpan w:val="2"/>
            <w:vAlign w:val="center"/>
          </w:tcPr>
          <w:p w:rsidR="00207E6F" w:rsidRDefault="00207E6F" w:rsidP="00D46C7C"/>
        </w:tc>
      </w:tr>
    </w:tbl>
    <w:p w:rsidR="00D46C7C" w:rsidRDefault="00207E6F" w:rsidP="00207E6F">
      <w:pPr>
        <w:jc w:val="center"/>
      </w:pPr>
      <w:r>
        <w:lastRenderedPageBreak/>
        <w:t>（第３面）</w:t>
      </w:r>
    </w:p>
    <w:tbl>
      <w:tblPr>
        <w:tblStyle w:val="a3"/>
        <w:tblW w:w="0" w:type="auto"/>
        <w:tblLook w:val="04A0" w:firstRow="1" w:lastRow="0" w:firstColumn="1" w:lastColumn="0" w:noHBand="0" w:noVBand="1"/>
      </w:tblPr>
      <w:tblGrid>
        <w:gridCol w:w="9268"/>
      </w:tblGrid>
      <w:tr w:rsidR="00207E6F" w:rsidRPr="00F833DD" w:rsidTr="00F833DD">
        <w:trPr>
          <w:trHeight w:val="13655"/>
        </w:trPr>
        <w:tc>
          <w:tcPr>
            <w:tcW w:w="9268" w:type="dxa"/>
          </w:tcPr>
          <w:p w:rsidR="00F833DD" w:rsidRPr="00F833DD" w:rsidRDefault="00807EB2" w:rsidP="00207E6F">
            <w:pPr>
              <w:jc w:val="left"/>
            </w:pPr>
            <w:r>
              <w:rPr>
                <w:noProof/>
              </w:rPr>
              <mc:AlternateContent>
                <mc:Choice Requires="wps">
                  <w:drawing>
                    <wp:anchor distT="0" distB="0" distL="114300" distR="114300" simplePos="0" relativeHeight="251664384" behindDoc="0" locked="0" layoutInCell="1" allowOverlap="1" wp14:anchorId="5880F9DD" wp14:editId="66FE77FD">
                      <wp:simplePos x="0" y="0"/>
                      <wp:positionH relativeFrom="column">
                        <wp:posOffset>-62230</wp:posOffset>
                      </wp:positionH>
                      <wp:positionV relativeFrom="paragraph">
                        <wp:posOffset>-1905</wp:posOffset>
                      </wp:positionV>
                      <wp:extent cx="5867400" cy="8667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67400" cy="8667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9pt;margin-top:-.15pt;width:462pt;height:6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FOrgIAAJAFAAAOAAAAZHJzL2Uyb0RvYy54bWysVM1uEzEQviPxDpbvdDdRfkrUTRW1CkKq&#10;2ooW9ex47exKXo+xnWzCe8AD0DNnxIHHoRJvwdj706hUHBA5bGY8M9/8z8nprlJkK6wrQWd0cJRS&#10;IjSHvNTrjL6/Xb46psR5pnOmQIuM7oWjp/OXL05qMxNDKEDlwhIE0W5Wm4wW3ptZkjheiIq5IzBC&#10;o1CCrZhH1q6T3LIa0SuVDNN0ktRgc2OBC+fw9bwR0nnEl1JwfyWlE56ojGJsPn5t/K7CN5mfsNna&#10;MlOUvA2D/UMUFSs1Ou2hzplnZGPLP6CqkltwIP0RhyoBKUsuYg6YzSB9ks1NwYyIuWBxnOnL5P4f&#10;LL/cXltS5hkdU6JZhS16+Hr/8Pn7zx9fkl+fvjUUGYdC1cbNUP/GXNuWc0iGrHfSVuEf8yG7WNx9&#10;X1yx84Tj4/h4Mh2l2AOOsuPJZDodx/Inj+bGOv9GQEUCkVGL3YtFZdsL59ElqnYqwZuGZalU7KDS&#10;4cGBKvPwFhm7Xp0pS7YMW79cpvgLSSDGgRpywTQJqTXJRMrvlQgYSr8TEquD4Q9jJHEuRQ/LOBfa&#10;DxpRwXLReBsfOguTHCyi6wgYkCVG2WO3AJ1mA9JhNzG3+sFUxLHujdO/BdYY9xbRM2jfG1elBvsc&#10;gMKsWs+NflekpjShSivI9zg7FpqlcoYvS+zbBXP+mlncIuw1XgZ/hR+poM4otBQlBdiPz70HfRxu&#10;lFJS41Zm1H3YMCsoUW81jv3rwWgU1jgyo/F0iIw9lKwOJXpTnQF2f4A3yPBIBn2vOlJaqO7wgCyC&#10;VxQxzdF3Rrm3HXPmm2uBJ4iLxSKq4eoa5i/0jeEBPFQ1zOXt7o5Z0w6vx7m/hG6D2ezJDDe6wVLD&#10;YuNBlnHAH+va1hvXPg5Oe6LCXTnko9bjIZ3/BgAA//8DAFBLAwQUAAYACAAAACEAycHUCN8AAAAJ&#10;AQAADwAAAGRycy9kb3ducmV2LnhtbEyPwU7DMAyG70i8Q2QkLmhLt05lK00nmMQOHJAYXLiljWmr&#10;NU6VpGt5e8wJTpb1//r8udjPthcX9KFzpGC1TEAg1c501Cj4eH9ebEGEqMno3hEq+MYA+/L6qtC5&#10;cRO94eUUG8EQCrlW0MY45FKGukWrw9INSJx9OW915NU30ng9Mdz2cp0kmbS6I77Q6gEPLdbn02gV&#10;VMdPf9g+pcc43mWMPjcv+DopdXszPz6AiDjHvzL86rM6lOxUuZFMEL2CxY7NI88UBMe71WYNouJe&#10;mm3uQZaF/P9B+QMAAP//AwBQSwECLQAUAAYACAAAACEAtoM4kv4AAADhAQAAEwAAAAAAAAAAAAAA&#10;AAAAAAAAW0NvbnRlbnRfVHlwZXNdLnhtbFBLAQItABQABgAIAAAAIQA4/SH/1gAAAJQBAAALAAAA&#10;AAAAAAAAAAAAAC8BAABfcmVscy8ucmVsc1BLAQItABQABgAIAAAAIQDwY7FOrgIAAJAFAAAOAAAA&#10;AAAAAAAAAAAAAC4CAABkcnMvZTJvRG9jLnhtbFBLAQItABQABgAIAAAAIQDJwdQI3wAAAAkBAAAP&#10;AAAAAAAAAAAAAAAAAAgFAABkcnMvZG93bnJldi54bWxQSwUGAAAAAAQABADzAAAAFAYAAAAA&#10;" filled="f" strokecolor="red" strokeweight="2pt"/>
                  </w:pict>
                </mc:Fallback>
              </mc:AlternateContent>
            </w:r>
            <w:r w:rsidR="00207E6F">
              <w:t>(3)</w:t>
            </w:r>
            <w:r w:rsidR="00207E6F">
              <w:t>積替保管施設又は保管施設の概要</w:t>
            </w:r>
          </w:p>
          <w:p w:rsidR="00207E6F" w:rsidRDefault="001F150B" w:rsidP="00207E6F">
            <w:pPr>
              <w:pStyle w:val="a4"/>
              <w:numPr>
                <w:ilvl w:val="0"/>
                <w:numId w:val="2"/>
              </w:numPr>
              <w:ind w:leftChars="0"/>
              <w:jc w:val="left"/>
            </w:pPr>
            <w:r>
              <w:rPr>
                <w:noProof/>
              </w:rPr>
              <mc:AlternateContent>
                <mc:Choice Requires="wps">
                  <w:drawing>
                    <wp:anchor distT="0" distB="0" distL="114300" distR="114300" simplePos="0" relativeHeight="251661312" behindDoc="0" locked="0" layoutInCell="1" allowOverlap="1" wp14:anchorId="0822E7E2" wp14:editId="3E26857F">
                      <wp:simplePos x="0" y="0"/>
                      <wp:positionH relativeFrom="column">
                        <wp:posOffset>223520</wp:posOffset>
                      </wp:positionH>
                      <wp:positionV relativeFrom="paragraph">
                        <wp:posOffset>683895</wp:posOffset>
                      </wp:positionV>
                      <wp:extent cx="1952625" cy="914400"/>
                      <wp:effectExtent l="0" t="190500" r="28575" b="19050"/>
                      <wp:wrapNone/>
                      <wp:docPr id="2" name="角丸四角形吹き出し 2"/>
                      <wp:cNvGraphicFramePr/>
                      <a:graphic xmlns:a="http://schemas.openxmlformats.org/drawingml/2006/main">
                        <a:graphicData uri="http://schemas.microsoft.com/office/word/2010/wordprocessingShape">
                          <wps:wsp>
                            <wps:cNvSpPr/>
                            <wps:spPr>
                              <a:xfrm>
                                <a:off x="0" y="0"/>
                                <a:ext cx="1952625" cy="914400"/>
                              </a:xfrm>
                              <a:prstGeom prst="wedgeRoundRectCallout">
                                <a:avLst>
                                  <a:gd name="adj1" fmla="val 11256"/>
                                  <a:gd name="adj2" fmla="val -70833"/>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50B" w:rsidRDefault="001F150B" w:rsidP="001F150B">
                                  <w:pPr>
                                    <w:jc w:val="left"/>
                                    <w:rPr>
                                      <w:rFonts w:asciiTheme="majorEastAsia" w:eastAsiaTheme="majorEastAsia" w:hAnsiTheme="majorEastAsia"/>
                                      <w:color w:val="FF0000"/>
                                    </w:rPr>
                                  </w:pPr>
                                  <w:r>
                                    <w:rPr>
                                      <w:rFonts w:asciiTheme="majorEastAsia" w:eastAsiaTheme="majorEastAsia" w:hAnsiTheme="majorEastAsia" w:hint="eastAsia"/>
                                      <w:color w:val="FF0000"/>
                                    </w:rPr>
                                    <w:t>積替え保管を行う場合は、</w:t>
                                  </w:r>
                                </w:p>
                                <w:p w:rsidR="001F150B" w:rsidRPr="001F150B" w:rsidRDefault="001F150B" w:rsidP="001F150B">
                                  <w:pPr>
                                    <w:jc w:val="left"/>
                                    <w:rPr>
                                      <w:rFonts w:asciiTheme="majorEastAsia" w:eastAsiaTheme="majorEastAsia" w:hAnsiTheme="majorEastAsia"/>
                                      <w:color w:val="FF0000"/>
                                    </w:rPr>
                                  </w:pPr>
                                  <w:r>
                                    <w:rPr>
                                      <w:rFonts w:asciiTheme="majorEastAsia" w:eastAsiaTheme="majorEastAsia" w:hAnsiTheme="majorEastAsia" w:hint="eastAsia"/>
                                      <w:color w:val="FF0000"/>
                                    </w:rPr>
                                    <w:t>当該施設について記載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7.6pt;margin-top:53.85pt;width:153.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ZGDgMAAGIGAAAOAAAAZHJzL2Uyb0RvYy54bWysVctOGzEU3VfqP1jewzwgASImKApKVQkB&#10;AirWjseTTOWxp7aTSbpjxapS1U0X7LrpL9BK/RoaqZ/Ra49nEgrqomoWzrXv+9zHHB4tCo7mTOlc&#10;igRH2yFGTFCZ5mKS4DdXo619jLQhIiVcCpbgJdP4qP/yxWFV9lgsp5KnTCEwInSvKhM8NabsBYGm&#10;U1YQvS1LJoCZSVUQA1c1CVJFKrBe8CAOw25QSZWWSlKmNbwe10zcd/azjFFzlmWaGcQTDLEZdyp3&#10;ju0Z9A9Jb6JIOc2pD4P8QxQFyQU4bU0dE0PQTOVPTBU5VVLLzGxTWQQyy3LKXA6QTRT+kc3llJTM&#10;5QLg6LKFSf8/s/R0fq5QniY4xkiQAkr06+unn/f3q7s7IFY/vqw+fnu4+bC6/f5w8xnFFrCq1D3Q&#10;uyzPlb9pIG32i0wV9h/yQgsH8rIFmS0MovAYHXTibtzBiALvINrdDV0VgrV2qbR5xWSBLJHgiqUT&#10;diFnIr2Acg4J53JmHNhkfqKNQz31sZP0bYRRVnAo4pxwFEVxp+uLvCEDua5ltvbC/Z2dp0I7m0JR&#10;t9vdszIQp3cLVBOpjUFLnqejnHN3sf3LhlwhiCLB40nkdR9JcYEqC0jYCV0+j5haTcatgdEohN9T&#10;GxADFxCULUldBEeZJWc2DC4uWAbVBdjj2sPjuAilTJioZk1JyupwO5vOGg2XujNoLWeQaGvbG2gk&#10;ayON7RozL29VmRvLVtmn/jflVsN5lsK0ykUupHouMw5Zec+1fANSDY1FySzGC9f5TtK+jGW6hGlQ&#10;sl4TuqSjHFrwhGhzThS0FGwQ2HXmDI6MS6id9BRGU6neP/du5WFcgYtRBXsmwfrdjCiGEX8tYJDd&#10;BMBicpfdzl4MPtQmZ7zJEbNiKKGhoMkhOkdaecMbMlOyuIaVOLBegUUEBd8JpkY1l6Gp9x8sVcoG&#10;AycGy6gk5kRcltQatzjb3r5aXBNV+jk0MMGnstlJfgxqjNeyVlPIwczILDeWucbVX2CRuVbyS9du&#10;ys27k1p/Gvq/AQAA//8DAFBLAwQUAAYACAAAACEA3mSMmN8AAAAKAQAADwAAAGRycy9kb3ducmV2&#10;LnhtbEyPTU/DMAyG70j8h8hIXBBL11EKpekEkyZxmxhoXLPWNNUap0rSrvx7zAlu/nj0+nG5nm0v&#10;JvShc6RguUhAINWu6ahV8PG+vX0AEaKmRveOUME3BlhXlxelLhp3pjec9rEVHEKh0ApMjEMhZagN&#10;Wh0WbkDi3ZfzVkdufSsbr88cbnuZJsm9tLojvmD0gBuD9Wk/WgUH/zjevNLudNjk2zn9zIyf8EWp&#10;66v5+QlExDn+wfCrz+pQsdPRjdQE0StYZSmTPE/yHAQDq7uUi6OCNFvmIKtS/n+h+gEAAP//AwBQ&#10;SwECLQAUAAYACAAAACEAtoM4kv4AAADhAQAAEwAAAAAAAAAAAAAAAAAAAAAAW0NvbnRlbnRfVHlw&#10;ZXNdLnhtbFBLAQItABQABgAIAAAAIQA4/SH/1gAAAJQBAAALAAAAAAAAAAAAAAAAAC8BAABfcmVs&#10;cy8ucmVsc1BLAQItABQABgAIAAAAIQBS0KZGDgMAAGIGAAAOAAAAAAAAAAAAAAAAAC4CAABkcnMv&#10;ZTJvRG9jLnhtbFBLAQItABQABgAIAAAAIQDeZIyY3wAAAAoBAAAPAAAAAAAAAAAAAAAAAGgFAABk&#10;cnMvZG93bnJldi54bWxQSwUGAAAAAAQABADzAAAAdAYAAAAA&#10;" adj="13231,-4500" fillcolor="white [3212]" strokecolor="red" strokeweight="1.5pt">
                      <v:textbox>
                        <w:txbxContent>
                          <w:p w:rsidR="001F150B" w:rsidRDefault="001F150B" w:rsidP="001F150B">
                            <w:pPr>
                              <w:jc w:val="left"/>
                              <w:rPr>
                                <w:rFonts w:asciiTheme="majorEastAsia" w:eastAsiaTheme="majorEastAsia" w:hAnsiTheme="majorEastAsia" w:hint="eastAsia"/>
                                <w:color w:val="FF0000"/>
                              </w:rPr>
                            </w:pPr>
                            <w:r>
                              <w:rPr>
                                <w:rFonts w:asciiTheme="majorEastAsia" w:eastAsiaTheme="majorEastAsia" w:hAnsiTheme="majorEastAsia" w:hint="eastAsia"/>
                                <w:color w:val="FF0000"/>
                              </w:rPr>
                              <w:t>積替え保管を行う場合は、</w:t>
                            </w:r>
                          </w:p>
                          <w:p w:rsidR="001F150B" w:rsidRPr="001F150B" w:rsidRDefault="001F150B" w:rsidP="001F150B">
                            <w:pPr>
                              <w:jc w:val="left"/>
                              <w:rPr>
                                <w:rFonts w:asciiTheme="majorEastAsia" w:eastAsiaTheme="majorEastAsia" w:hAnsiTheme="majorEastAsia"/>
                                <w:color w:val="FF0000"/>
                              </w:rPr>
                            </w:pPr>
                            <w:r>
                              <w:rPr>
                                <w:rFonts w:asciiTheme="majorEastAsia" w:eastAsiaTheme="majorEastAsia" w:hAnsiTheme="majorEastAsia" w:hint="eastAsia"/>
                                <w:color w:val="FF0000"/>
                              </w:rPr>
                              <w:t>当該施設について記載</w:t>
                            </w:r>
                          </w:p>
                        </w:txbxContent>
                      </v:textbox>
                    </v:shape>
                  </w:pict>
                </mc:Fallback>
              </mc:AlternateContent>
            </w:r>
            <w:r w:rsidR="00207E6F">
              <w:rPr>
                <w:rFonts w:hint="eastAsia"/>
              </w:rPr>
              <w:t>構造を明らかにする平面図、立面図、断面図、構造図及び設計計算書並びに当該施設の付近の見取図を添付すること。</w:t>
            </w:r>
          </w:p>
        </w:tc>
      </w:tr>
    </w:tbl>
    <w:p w:rsidR="006D076D" w:rsidRDefault="00807EB2" w:rsidP="00F833DD">
      <w:pPr>
        <w:jc w:val="center"/>
      </w:pPr>
      <w:r>
        <w:rPr>
          <w:noProof/>
        </w:rPr>
        <w:lastRenderedPageBreak/>
        <mc:AlternateContent>
          <mc:Choice Requires="wps">
            <w:drawing>
              <wp:anchor distT="0" distB="0" distL="114300" distR="114300" simplePos="0" relativeHeight="251666432" behindDoc="0" locked="0" layoutInCell="1" allowOverlap="1" wp14:anchorId="3E9FAD23" wp14:editId="0EC1F740">
                <wp:simplePos x="0" y="0"/>
                <wp:positionH relativeFrom="column">
                  <wp:posOffset>-62230</wp:posOffset>
                </wp:positionH>
                <wp:positionV relativeFrom="paragraph">
                  <wp:posOffset>223520</wp:posOffset>
                </wp:positionV>
                <wp:extent cx="5867400" cy="8667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67400" cy="8667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4.9pt;margin-top:17.6pt;width:462pt;height:6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njrgIAAJAFAAAOAAAAZHJzL2Uyb0RvYy54bWysVM1uEzEQviPxDpbvdDdRfkrUTRW1CkKq&#10;2ooW9ex47exKXo+xnWzCe8AD0DNnxIHHoRJvwdj706hUHBA5bGY8M9/8z8nprlJkK6wrQWd0cJRS&#10;IjSHvNTrjL6/Xb46psR5pnOmQIuM7oWjp/OXL05qMxNDKEDlwhIE0W5Wm4wW3ptZkjheiIq5IzBC&#10;o1CCrZhH1q6T3LIa0SuVDNN0ktRgc2OBC+fw9bwR0nnEl1JwfyWlE56ojGJsPn5t/K7CN5mfsNna&#10;MlOUvA2D/UMUFSs1Ou2hzplnZGPLP6CqkltwIP0RhyoBKUsuYg6YzSB9ks1NwYyIuWBxnOnL5P4f&#10;LL/cXltS5hmdUKJZhS16+Hr/8Pn7zx9fkl+fvjUUmYRC1cbNUP/GXNuWc0iGrHfSVuEf8yG7WNx9&#10;X1yx84Tj4/h4Mh2l2AOOsuPJZDodx/Inj+bGOv9GQEUCkVGL3YtFZdsL59ElqnYqwZuGZalU7KDS&#10;4cGBKvPwFhm7Xp0pS7YMW79cpvgLSSDGgRpywTQJqTXJRMrvlQgYSr8TEquD4Q9jJHEuRQ/LOBfa&#10;DxpRwXLReBsfOguTHCyi6wgYkCVG2WO3AJ1mA9JhNzG3+sFUxLHujdO/BdYY9xbRM2jfG1elBvsc&#10;gMKsWs+NflekpjShSivI9zg7FpqlcoYvS+zbBXP+mlncIuw1XgZ/hR+poM4otBQlBdiPz70HfRxu&#10;lFJS41Zm1H3YMCsoUW81jv3rwWgU1jgyo/F0iIw9lKwOJXpTnQF2f4A3yPBIBn2vOlJaqO7wgCyC&#10;VxQxzdF3Rrm3HXPmm2uBJ4iLxSKq4eoa5i/0jeEBPFQ1zOXt7o5Z0w6vx7m/hG6D2ezJDDe6wVLD&#10;YuNBlnHAH+va1hvXPg5Oe6LCXTnko9bjIZ3/BgAA//8DAFBLAwQUAAYACAAAACEAF08FaOAAAAAK&#10;AQAADwAAAGRycy9kb3ducmV2LnhtbEyPwU7DMAyG70i8Q2QkLmhL1o1pK00nmMQOHJAYu+yWNqat&#10;1jhVk67l7TEnuNn6f33+nO0m14or9qHxpGExVyCQSm8bqjScPl9nGxAhGrKm9YQavjHALr+9yUxq&#10;/UgfeD3GSjCEQmo01DF2qZShrNGZMPcdEmdfvncm8tpX0vZmZLhrZaLUWjrTEF+oTYf7GsvLcXAa&#10;isO5329eloc4PKwZfane8H3U+v5uen4CEXGKf2X41Wd1yNmp8APZIFoNsy2bRw3LxwQE59vFioeC&#10;iyulEpB5Jv+/kP8AAAD//wMAUEsBAi0AFAAGAAgAAAAhALaDOJL+AAAA4QEAABMAAAAAAAAAAAAA&#10;AAAAAAAAAFtDb250ZW50X1R5cGVzXS54bWxQSwECLQAUAAYACAAAACEAOP0h/9YAAACUAQAACwAA&#10;AAAAAAAAAAAAAAAvAQAAX3JlbHMvLnJlbHNQSwECLQAUAAYACAAAACEAbsI5464CAACQBQAADgAA&#10;AAAAAAAAAAAAAAAuAgAAZHJzL2Uyb0RvYy54bWxQSwECLQAUAAYACAAAACEAF08FaOAAAAAKAQAA&#10;DwAAAAAAAAAAAAAAAAAIBQAAZHJzL2Rvd25yZXYueG1sUEsFBgAAAAAEAAQA8wAAABUGAAAAAA==&#10;" filled="f" strokecolor="red" strokeweight="2pt"/>
            </w:pict>
          </mc:Fallback>
        </mc:AlternateContent>
      </w:r>
      <w:r w:rsidR="006D076D">
        <w:rPr>
          <w:rFonts w:hint="eastAsia"/>
        </w:rPr>
        <w:t>（第５面）</w:t>
      </w:r>
    </w:p>
    <w:tbl>
      <w:tblPr>
        <w:tblStyle w:val="a3"/>
        <w:tblW w:w="0" w:type="auto"/>
        <w:tblLook w:val="04A0" w:firstRow="1" w:lastRow="0" w:firstColumn="1" w:lastColumn="0" w:noHBand="0" w:noVBand="1"/>
      </w:tblPr>
      <w:tblGrid>
        <w:gridCol w:w="9268"/>
      </w:tblGrid>
      <w:tr w:rsidR="006D076D" w:rsidTr="00F833DD">
        <w:trPr>
          <w:trHeight w:val="13655"/>
        </w:trPr>
        <w:tc>
          <w:tcPr>
            <w:tcW w:w="9268" w:type="dxa"/>
          </w:tcPr>
          <w:p w:rsidR="006D076D" w:rsidRDefault="006D076D" w:rsidP="00207E6F">
            <w:pPr>
              <w:jc w:val="left"/>
            </w:pPr>
            <w:r>
              <w:t>５．環境保全措置の概要（運搬に際し講ずる措置、</w:t>
            </w:r>
            <w:r w:rsidR="00A549C2">
              <w:t>積替施設又は保管施設において講ずる措置を含む。）</w:t>
            </w:r>
          </w:p>
          <w:p w:rsidR="00A549C2" w:rsidRDefault="00A549C2" w:rsidP="00207E6F">
            <w:pPr>
              <w:jc w:val="left"/>
            </w:pPr>
          </w:p>
          <w:p w:rsidR="00807EB2" w:rsidRPr="00807EB2" w:rsidRDefault="00807EB2" w:rsidP="001F150B">
            <w:pPr>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【記載例】</w:t>
            </w:r>
          </w:p>
          <w:p w:rsidR="001F150B" w:rsidRPr="00807EB2" w:rsidRDefault="001F150B" w:rsidP="00807EB2">
            <w:pPr>
              <w:ind w:leftChars="100" w:left="420" w:hangingChars="100" w:hanging="21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水銀使用製品産業廃棄物の運搬について破砕することのないよう、かつ、その他の物と混合するおそれのないように以下のとおり運搬する。</w:t>
            </w:r>
          </w:p>
          <w:p w:rsidR="001F150B" w:rsidRPr="00807EB2" w:rsidRDefault="00807EB2" w:rsidP="00807EB2">
            <w:pPr>
              <w:ind w:firstLineChars="200" w:firstLine="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7E07A5">
              <w:rPr>
                <w:rFonts w:asciiTheme="majorEastAsia" w:eastAsiaTheme="majorEastAsia" w:hAnsiTheme="majorEastAsia" w:hint="eastAsia"/>
                <w:color w:val="FF0000"/>
              </w:rPr>
              <w:t>直管蛍光管（水銀使用製品産業廃棄物を含む。）を廃蛍光管</w:t>
            </w:r>
            <w:r w:rsidR="001F150B" w:rsidRPr="00807EB2">
              <w:rPr>
                <w:rFonts w:asciiTheme="majorEastAsia" w:eastAsiaTheme="majorEastAsia" w:hAnsiTheme="majorEastAsia" w:hint="eastAsia"/>
                <w:color w:val="FF0000"/>
              </w:rPr>
              <w:t>専用ケースに入れ運搬する。</w:t>
            </w:r>
          </w:p>
          <w:p w:rsidR="001F150B" w:rsidRPr="00807EB2" w:rsidRDefault="001F150B" w:rsidP="00807EB2">
            <w:pPr>
              <w:ind w:leftChars="200" w:left="630" w:hangingChars="100" w:hanging="21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水銀体温計及び水銀式血圧計（水銀使用製品産業廃棄物を含む。）を緩衝シートで包み、ビニール袋に入れて運搬する。</w:t>
            </w:r>
          </w:p>
          <w:p w:rsidR="001F150B" w:rsidRPr="00807EB2" w:rsidRDefault="001F150B" w:rsidP="00807EB2">
            <w:pPr>
              <w:ind w:firstLineChars="200" w:firstLine="42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他の物と混合しないよう、区分して収集運搬する。</w:t>
            </w:r>
          </w:p>
          <w:p w:rsidR="001F150B" w:rsidRPr="00807EB2" w:rsidRDefault="001F150B" w:rsidP="00807EB2">
            <w:pPr>
              <w:ind w:leftChars="100" w:left="420" w:hangingChars="100" w:hanging="21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水銀含有ばいじん等の運搬について揮発した水銀が大気中に拡散することのないように以下のとおり運搬する。</w:t>
            </w:r>
          </w:p>
          <w:p w:rsidR="001F150B" w:rsidRPr="00807EB2" w:rsidRDefault="001F150B" w:rsidP="00807EB2">
            <w:pPr>
              <w:ind w:leftChars="200" w:left="630" w:hangingChars="100" w:hanging="210"/>
              <w:jc w:val="left"/>
              <w:rPr>
                <w:rFonts w:asciiTheme="majorEastAsia" w:eastAsiaTheme="majorEastAsia" w:hAnsiTheme="majorEastAsia"/>
                <w:color w:val="FF0000"/>
              </w:rPr>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燃え殻（水銀含有ばいじん等を含む。）、ダスト類（水銀含有ばいじん等を含む。）を蓋付きの容器（オープンドラム缶）に入れ運搬する。</w:t>
            </w:r>
          </w:p>
          <w:p w:rsidR="00A549C2" w:rsidRDefault="001F150B" w:rsidP="00807EB2">
            <w:pPr>
              <w:ind w:firstLineChars="200" w:firstLine="420"/>
              <w:jc w:val="left"/>
            </w:pPr>
            <w:r w:rsidRPr="00807EB2">
              <w:rPr>
                <w:rFonts w:asciiTheme="majorEastAsia" w:eastAsiaTheme="majorEastAsia" w:hAnsiTheme="majorEastAsia" w:hint="eastAsia"/>
                <w:color w:val="FF0000"/>
              </w:rPr>
              <w:t>・</w:t>
            </w:r>
            <w:r w:rsidR="00807EB2">
              <w:rPr>
                <w:rFonts w:asciiTheme="majorEastAsia" w:eastAsiaTheme="majorEastAsia" w:hAnsiTheme="majorEastAsia" w:hint="eastAsia"/>
                <w:color w:val="FF0000"/>
              </w:rPr>
              <w:t xml:space="preserve">　</w:t>
            </w:r>
            <w:r w:rsidRPr="00807EB2">
              <w:rPr>
                <w:rFonts w:asciiTheme="majorEastAsia" w:eastAsiaTheme="majorEastAsia" w:hAnsiTheme="majorEastAsia" w:hint="eastAsia"/>
                <w:color w:val="FF0000"/>
              </w:rPr>
              <w:t>直射日光により高温にならないようにするため、遮光シートで覆う。</w:t>
            </w:r>
          </w:p>
          <w:p w:rsidR="00A549C2" w:rsidRDefault="00A549C2" w:rsidP="00207E6F">
            <w:pPr>
              <w:jc w:val="left"/>
            </w:pPr>
          </w:p>
          <w:p w:rsidR="00A549C2" w:rsidRDefault="00A549C2" w:rsidP="00207E6F">
            <w:pPr>
              <w:jc w:val="left"/>
            </w:pPr>
          </w:p>
          <w:p w:rsidR="00A549C2" w:rsidRDefault="00A549C2" w:rsidP="00207E6F">
            <w:pPr>
              <w:jc w:val="left"/>
            </w:pPr>
          </w:p>
          <w:p w:rsidR="00A549C2" w:rsidRDefault="00A549C2" w:rsidP="00207E6F">
            <w:pPr>
              <w:jc w:val="left"/>
            </w:pPr>
          </w:p>
          <w:p w:rsidR="00A549C2" w:rsidRDefault="00A549C2" w:rsidP="00207E6F">
            <w:pPr>
              <w:jc w:val="left"/>
            </w:pPr>
          </w:p>
        </w:tc>
      </w:tr>
    </w:tbl>
    <w:p w:rsidR="003879F4" w:rsidRDefault="00C55917" w:rsidP="00F833DD">
      <w:pPr>
        <w:jc w:val="center"/>
      </w:pPr>
      <w:r>
        <w:rPr>
          <w:noProof/>
        </w:rPr>
        <w:lastRenderedPageBreak/>
        <mc:AlternateContent>
          <mc:Choice Requires="wps">
            <w:drawing>
              <wp:anchor distT="0" distB="0" distL="114300" distR="114300" simplePos="0" relativeHeight="251668480" behindDoc="0" locked="0" layoutInCell="1" allowOverlap="1" wp14:anchorId="3AC7E764" wp14:editId="2204AD77">
                <wp:simplePos x="0" y="0"/>
                <wp:positionH relativeFrom="column">
                  <wp:posOffset>-62230</wp:posOffset>
                </wp:positionH>
                <wp:positionV relativeFrom="paragraph">
                  <wp:posOffset>223520</wp:posOffset>
                </wp:positionV>
                <wp:extent cx="5867400" cy="8181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867400" cy="818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9pt;margin-top:17.6pt;width:462pt;height:6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GbrwIAAJAFAAAOAAAAZHJzL2Uyb0RvYy54bWysVM1u2zAMvg/YOwi6r7aDpEmNOkXQIsOA&#10;oi3WDj0rshQbkCVNUuJk77E9wHbeedhhj7MCe4tRku0GXbHDMB9kUiQ//ojk6dmuEWjLjK2VLHB2&#10;lGLEJFVlLdcFfne3fDXDyDoiSyKUZAXeM4vP5i9fnLY6ZyNVKVEygwBE2rzVBa6c03mSWFqxhtgj&#10;pZkEIVemIQ5Ys05KQ1pAb0QyStPjpFWm1EZRZi3cXkQhngd8zhl115xb5pAoMMTmwmnCufJnMj8l&#10;+doQXdW0C4P8QxQNqSU4HaAuiCNoY+o/oJqaGmUVd0dUNYnivKYs5ADZZOmTbG4rolnIBYpj9VAm&#10;+/9g6dX2xqC6LPAUI0kaeKKHr18ePn3/+eNz8uvjt0ihqS9Uq20O+rf6xnScBdJnveOm8X/IB+1C&#10;cfdDcdnOIQqXk9nxdJzCG1CQzbJZdjKdeNTk0Vwb614z1SBPFNjA64Wiku2ldVG1V/HepFrWQsA9&#10;yYX0p1WiLv1dYMx6dS4M2hJ4+uUyha9zd6AGzr1p4lOLyQTK7QWLsG8Zh+pA+KMQSehLNsASSpl0&#10;WRRVpGTR2+TQme9kbxEyFRIAPTKHKAfsDqDXjCA9dsy70/emLLT1YJz+LbBoPFgEz0q6wbippTLP&#10;AQjIqvMc9fsixdL4Kq1UuYfeMSoOldV0WcO7XRLrboiBKYK3hs3gruHgQrUFVh2FUaXMh+fuvT40&#10;N0gxamEqC2zfb4hhGIk3Etr+JBuP/RgHZjyZjoAxh5LVoURumnMFr5/BDtI0kF7fiZ7kRjX3sEAW&#10;3iuIiKTgu8DUmZ45d3FbwAqibLEIajC6mrhLeaupB/dV9X15t7snRnfN66Dvr1Q/wSR/0sNR11tK&#10;tdg4xevQ4I917eoNYx8ap1tRfq8c8kHrcZHOfwMAAP//AwBQSwMEFAAGAAgAAAAhAFqwO3jgAAAA&#10;CgEAAA8AAABkcnMvZG93bnJldi54bWxMj8FOwzAMhu9IvENkJC5oS9fC2ErTCSaxAwckBhduaWPa&#10;ao1TJela3h5zgput/9fnz8Vutr04ow+dIwWrZQICqXamo0bBx/vzYgMiRE1G945QwTcG2JWXF4XO&#10;jZvoDc/H2AiGUMi1gjbGIZcy1C1aHZZuQOLsy3mrI6++kcbrieG2l2mSrKXVHfGFVg+4b7E+HUer&#10;oDp8+v3mKTvE8WbN6FPzgq+TUtdX8+MDiIhz/CvDrz6rQ8lOlRvJBNErWGzZPCrI7lIQnG9XtzxU&#10;XMzS7B5kWcj/L5Q/AAAA//8DAFBLAQItABQABgAIAAAAIQC2gziS/gAAAOEBAAATAAAAAAAAAAAA&#10;AAAAAAAAAABbQ29udGVudF9UeXBlc10ueG1sUEsBAi0AFAAGAAgAAAAhADj9If/WAAAAlAEAAAsA&#10;AAAAAAAAAAAAAAAALwEAAF9yZWxzLy5yZWxzUEsBAi0AFAAGAAgAAAAhAPPjAZuvAgAAkAUAAA4A&#10;AAAAAAAAAAAAAAAALgIAAGRycy9lMm9Eb2MueG1sUEsBAi0AFAAGAAgAAAAhAFqwO3jgAAAACgEA&#10;AA8AAAAAAAAAAAAAAAAACQUAAGRycy9kb3ducmV2LnhtbFBLBQYAAAAABAAEAPMAAAAWBgAAAAA=&#10;" filled="f" strokecolor="red" strokeweight="2pt"/>
            </w:pict>
          </mc:Fallback>
        </mc:AlternateContent>
      </w:r>
      <w:r w:rsidR="003879F4">
        <w:t>（第７面）</w:t>
      </w:r>
    </w:p>
    <w:tbl>
      <w:tblPr>
        <w:tblStyle w:val="a3"/>
        <w:tblW w:w="0" w:type="auto"/>
        <w:tblLook w:val="04A0" w:firstRow="1" w:lastRow="0" w:firstColumn="1" w:lastColumn="0" w:noHBand="0" w:noVBand="1"/>
      </w:tblPr>
      <w:tblGrid>
        <w:gridCol w:w="2093"/>
        <w:gridCol w:w="3544"/>
        <w:gridCol w:w="850"/>
        <w:gridCol w:w="425"/>
        <w:gridCol w:w="2374"/>
      </w:tblGrid>
      <w:tr w:rsidR="003879F4" w:rsidTr="003879F4">
        <w:tc>
          <w:tcPr>
            <w:tcW w:w="2093" w:type="dxa"/>
            <w:vAlign w:val="center"/>
          </w:tcPr>
          <w:p w:rsidR="003879F4" w:rsidRDefault="003879F4" w:rsidP="009B1795">
            <w:pPr>
              <w:jc w:val="center"/>
            </w:pPr>
            <w:r>
              <w:t>運搬容器等の名称</w:t>
            </w:r>
          </w:p>
        </w:tc>
        <w:tc>
          <w:tcPr>
            <w:tcW w:w="3544" w:type="dxa"/>
            <w:vAlign w:val="center"/>
          </w:tcPr>
          <w:p w:rsidR="003879F4" w:rsidRPr="003879F4" w:rsidRDefault="00C55917" w:rsidP="009B1795">
            <w:pPr>
              <w:jc w:val="center"/>
            </w:pPr>
            <w:r>
              <w:rPr>
                <w:rFonts w:asciiTheme="majorEastAsia" w:eastAsiaTheme="majorEastAsia" w:hAnsiTheme="majorEastAsia" w:hint="eastAsia"/>
                <w:color w:val="FF0000"/>
              </w:rPr>
              <w:t>廃蛍光灯専用ケース</w:t>
            </w:r>
          </w:p>
        </w:tc>
        <w:tc>
          <w:tcPr>
            <w:tcW w:w="850" w:type="dxa"/>
            <w:vAlign w:val="center"/>
          </w:tcPr>
          <w:p w:rsidR="003879F4" w:rsidRDefault="003879F4" w:rsidP="009B1795">
            <w:pPr>
              <w:jc w:val="center"/>
            </w:pPr>
            <w:r>
              <w:t>用途</w:t>
            </w:r>
          </w:p>
        </w:tc>
        <w:tc>
          <w:tcPr>
            <w:tcW w:w="2799" w:type="dxa"/>
            <w:gridSpan w:val="2"/>
            <w:vAlign w:val="center"/>
          </w:tcPr>
          <w:p w:rsidR="003879F4" w:rsidRDefault="00C55917" w:rsidP="009B1795">
            <w:pPr>
              <w:jc w:val="center"/>
            </w:pPr>
            <w:r>
              <w:rPr>
                <w:rFonts w:asciiTheme="majorEastAsia" w:eastAsiaTheme="majorEastAsia" w:hAnsiTheme="majorEastAsia" w:hint="eastAsia"/>
                <w:color w:val="FF0000"/>
              </w:rPr>
              <w:t>直管蛍光管運搬用</w:t>
            </w:r>
          </w:p>
        </w:tc>
      </w:tr>
      <w:tr w:rsidR="003879F4" w:rsidTr="00F833DD">
        <w:trPr>
          <w:trHeight w:val="5353"/>
        </w:trPr>
        <w:tc>
          <w:tcPr>
            <w:tcW w:w="9286" w:type="dxa"/>
            <w:gridSpan w:val="5"/>
            <w:tcBorders>
              <w:bottom w:val="nil"/>
            </w:tcBorders>
            <w:vAlign w:val="center"/>
          </w:tcPr>
          <w:p w:rsidR="003879F4" w:rsidRDefault="003879F4" w:rsidP="009B1795">
            <w:pPr>
              <w:jc w:val="left"/>
            </w:pPr>
          </w:p>
          <w:p w:rsidR="003879F4" w:rsidRPr="003879F4" w:rsidRDefault="003879F4" w:rsidP="009B1795">
            <w:pPr>
              <w:jc w:val="left"/>
            </w:pPr>
          </w:p>
          <w:p w:rsidR="003879F4" w:rsidRPr="00C55917" w:rsidRDefault="003879F4" w:rsidP="009B1795">
            <w:pPr>
              <w:jc w:val="left"/>
              <w:rPr>
                <w:color w:val="FF0000"/>
              </w:rPr>
            </w:pPr>
            <w:r>
              <w:t xml:space="preserve">　　</w:t>
            </w:r>
            <w:r w:rsidRPr="00C55917">
              <w:rPr>
                <w:color w:val="FF0000"/>
              </w:rPr>
              <w:t>注意事項</w:t>
            </w:r>
          </w:p>
          <w:p w:rsidR="003879F4" w:rsidRPr="00C55917" w:rsidRDefault="003879F4" w:rsidP="009B1795">
            <w:pPr>
              <w:jc w:val="left"/>
              <w:rPr>
                <w:color w:val="FF0000"/>
              </w:rPr>
            </w:pPr>
            <w:r w:rsidRPr="00C55917">
              <w:rPr>
                <w:rFonts w:hint="eastAsia"/>
                <w:color w:val="FF0000"/>
              </w:rPr>
              <w:t xml:space="preserve">　　　・容器等の全体が写るように撮影すること。</w:t>
            </w:r>
          </w:p>
          <w:p w:rsidR="003879F4" w:rsidRDefault="003879F4" w:rsidP="003879F4">
            <w:pPr>
              <w:jc w:val="left"/>
            </w:pPr>
            <w:r>
              <w:rPr>
                <w:rFonts w:hint="eastAsia"/>
              </w:rPr>
              <w:t xml:space="preserve">　　</w:t>
            </w:r>
          </w:p>
          <w:p w:rsidR="003879F4" w:rsidRDefault="003879F4" w:rsidP="003879F4">
            <w:pPr>
              <w:jc w:val="left"/>
            </w:pPr>
          </w:p>
        </w:tc>
      </w:tr>
      <w:tr w:rsidR="003879F4" w:rsidTr="003879F4">
        <w:tc>
          <w:tcPr>
            <w:tcW w:w="5637" w:type="dxa"/>
            <w:gridSpan w:val="2"/>
            <w:tcBorders>
              <w:top w:val="nil"/>
            </w:tcBorders>
            <w:vAlign w:val="center"/>
          </w:tcPr>
          <w:p w:rsidR="003879F4" w:rsidRDefault="003879F4" w:rsidP="009B1795">
            <w:pPr>
              <w:jc w:val="center"/>
            </w:pPr>
          </w:p>
        </w:tc>
        <w:tc>
          <w:tcPr>
            <w:tcW w:w="1275" w:type="dxa"/>
            <w:gridSpan w:val="2"/>
            <w:vAlign w:val="center"/>
          </w:tcPr>
          <w:p w:rsidR="003879F4" w:rsidRPr="00C55917" w:rsidRDefault="003879F4" w:rsidP="009B1795">
            <w:pPr>
              <w:jc w:val="center"/>
              <w:rPr>
                <w:color w:val="FF0000"/>
              </w:rPr>
            </w:pPr>
            <w:r w:rsidRPr="00C55917">
              <w:rPr>
                <w:color w:val="FF0000"/>
              </w:rPr>
              <w:t>撮影</w:t>
            </w:r>
          </w:p>
        </w:tc>
        <w:tc>
          <w:tcPr>
            <w:tcW w:w="2374" w:type="dxa"/>
            <w:vAlign w:val="center"/>
          </w:tcPr>
          <w:p w:rsidR="003879F4" w:rsidRPr="00C55917" w:rsidRDefault="003879F4" w:rsidP="009B1795">
            <w:pPr>
              <w:jc w:val="right"/>
              <w:rPr>
                <w:color w:val="FF0000"/>
              </w:rPr>
            </w:pPr>
            <w:r w:rsidRPr="00C55917">
              <w:rPr>
                <w:color w:val="FF0000"/>
              </w:rPr>
              <w:t>年　　月　　日</w:t>
            </w:r>
          </w:p>
        </w:tc>
      </w:tr>
    </w:tbl>
    <w:p w:rsidR="00F833DD" w:rsidRDefault="00F833DD" w:rsidP="003879F4">
      <w:pPr>
        <w:jc w:val="left"/>
      </w:pPr>
    </w:p>
    <w:p w:rsidR="00F833DD" w:rsidRDefault="00F833DD" w:rsidP="003879F4">
      <w:pPr>
        <w:jc w:val="left"/>
      </w:pPr>
    </w:p>
    <w:tbl>
      <w:tblPr>
        <w:tblStyle w:val="a3"/>
        <w:tblW w:w="0" w:type="auto"/>
        <w:tblLook w:val="04A0" w:firstRow="1" w:lastRow="0" w:firstColumn="1" w:lastColumn="0" w:noHBand="0" w:noVBand="1"/>
      </w:tblPr>
      <w:tblGrid>
        <w:gridCol w:w="2093"/>
        <w:gridCol w:w="3544"/>
        <w:gridCol w:w="850"/>
        <w:gridCol w:w="425"/>
        <w:gridCol w:w="2374"/>
      </w:tblGrid>
      <w:tr w:rsidR="00F833DD" w:rsidTr="00951F80">
        <w:tc>
          <w:tcPr>
            <w:tcW w:w="2093" w:type="dxa"/>
            <w:vAlign w:val="center"/>
          </w:tcPr>
          <w:p w:rsidR="00F833DD" w:rsidRDefault="00F833DD" w:rsidP="00951F80">
            <w:pPr>
              <w:jc w:val="center"/>
            </w:pPr>
            <w:r>
              <w:t>運搬容器等の名称</w:t>
            </w:r>
          </w:p>
        </w:tc>
        <w:tc>
          <w:tcPr>
            <w:tcW w:w="3544" w:type="dxa"/>
            <w:vAlign w:val="center"/>
          </w:tcPr>
          <w:p w:rsidR="00F833DD" w:rsidRPr="00C55917" w:rsidRDefault="00C55917" w:rsidP="00951F80">
            <w:pPr>
              <w:jc w:val="center"/>
              <w:rPr>
                <w:rFonts w:asciiTheme="majorEastAsia" w:eastAsiaTheme="majorEastAsia" w:hAnsiTheme="majorEastAsia"/>
              </w:rPr>
            </w:pPr>
            <w:r w:rsidRPr="00C55917">
              <w:rPr>
                <w:rFonts w:asciiTheme="majorEastAsia" w:eastAsiaTheme="majorEastAsia" w:hAnsiTheme="majorEastAsia" w:hint="eastAsia"/>
                <w:color w:val="FF0000"/>
              </w:rPr>
              <w:t>オープンドラム缶</w:t>
            </w:r>
          </w:p>
        </w:tc>
        <w:tc>
          <w:tcPr>
            <w:tcW w:w="850" w:type="dxa"/>
            <w:vAlign w:val="center"/>
          </w:tcPr>
          <w:p w:rsidR="00F833DD" w:rsidRDefault="00F833DD" w:rsidP="00951F80">
            <w:pPr>
              <w:jc w:val="center"/>
            </w:pPr>
            <w:r>
              <w:t>用途</w:t>
            </w:r>
          </w:p>
        </w:tc>
        <w:tc>
          <w:tcPr>
            <w:tcW w:w="2799" w:type="dxa"/>
            <w:gridSpan w:val="2"/>
            <w:vAlign w:val="center"/>
          </w:tcPr>
          <w:p w:rsidR="00F833DD" w:rsidRDefault="00C55917" w:rsidP="00951F80">
            <w:pPr>
              <w:jc w:val="center"/>
            </w:pPr>
            <w:r w:rsidRPr="00807EB2">
              <w:rPr>
                <w:rFonts w:asciiTheme="majorEastAsia" w:eastAsiaTheme="majorEastAsia" w:hAnsiTheme="majorEastAsia" w:hint="eastAsia"/>
                <w:color w:val="FF0000"/>
              </w:rPr>
              <w:t>燃え殻（水銀含有ばいじん等を含む。）、ダスト類（水銀含有ばいじん等を含む。）運搬用</w:t>
            </w:r>
          </w:p>
        </w:tc>
      </w:tr>
      <w:tr w:rsidR="00F833DD" w:rsidTr="00C55917">
        <w:trPr>
          <w:trHeight w:val="4246"/>
        </w:trPr>
        <w:tc>
          <w:tcPr>
            <w:tcW w:w="9286" w:type="dxa"/>
            <w:gridSpan w:val="5"/>
            <w:tcBorders>
              <w:bottom w:val="nil"/>
            </w:tcBorders>
            <w:vAlign w:val="center"/>
          </w:tcPr>
          <w:p w:rsidR="00F833DD" w:rsidRDefault="00F833DD" w:rsidP="00951F80">
            <w:pPr>
              <w:jc w:val="left"/>
            </w:pPr>
          </w:p>
          <w:p w:rsidR="00F833DD" w:rsidRPr="003879F4" w:rsidRDefault="00F833DD" w:rsidP="00951F80">
            <w:pPr>
              <w:jc w:val="left"/>
            </w:pPr>
          </w:p>
          <w:p w:rsidR="00F833DD" w:rsidRPr="00C55917" w:rsidRDefault="00F833DD" w:rsidP="00951F80">
            <w:pPr>
              <w:jc w:val="left"/>
              <w:rPr>
                <w:color w:val="FF0000"/>
              </w:rPr>
            </w:pPr>
            <w:r>
              <w:t xml:space="preserve">　　</w:t>
            </w:r>
            <w:r w:rsidRPr="00C55917">
              <w:rPr>
                <w:color w:val="FF0000"/>
              </w:rPr>
              <w:t>注意事項</w:t>
            </w:r>
          </w:p>
          <w:p w:rsidR="00F833DD" w:rsidRPr="00C55917" w:rsidRDefault="00F833DD" w:rsidP="00951F80">
            <w:pPr>
              <w:jc w:val="left"/>
              <w:rPr>
                <w:color w:val="FF0000"/>
              </w:rPr>
            </w:pPr>
            <w:r w:rsidRPr="00C55917">
              <w:rPr>
                <w:rFonts w:hint="eastAsia"/>
                <w:color w:val="FF0000"/>
              </w:rPr>
              <w:t xml:space="preserve">　　　・容器等の全体が写るように撮影すること。</w:t>
            </w:r>
          </w:p>
          <w:p w:rsidR="00F833DD" w:rsidRPr="00C55917" w:rsidRDefault="00F833DD" w:rsidP="00951F80">
            <w:pPr>
              <w:jc w:val="left"/>
              <w:rPr>
                <w:color w:val="FF0000"/>
              </w:rPr>
            </w:pPr>
            <w:r w:rsidRPr="00C55917">
              <w:rPr>
                <w:rFonts w:hint="eastAsia"/>
                <w:color w:val="FF0000"/>
              </w:rPr>
              <w:t xml:space="preserve">　　</w:t>
            </w:r>
          </w:p>
          <w:p w:rsidR="00F833DD" w:rsidRDefault="00F833DD" w:rsidP="00951F80">
            <w:pPr>
              <w:jc w:val="left"/>
            </w:pPr>
          </w:p>
        </w:tc>
      </w:tr>
      <w:tr w:rsidR="00F833DD" w:rsidTr="00C55917">
        <w:trPr>
          <w:trHeight w:val="70"/>
        </w:trPr>
        <w:tc>
          <w:tcPr>
            <w:tcW w:w="5637" w:type="dxa"/>
            <w:gridSpan w:val="2"/>
            <w:tcBorders>
              <w:top w:val="nil"/>
            </w:tcBorders>
            <w:vAlign w:val="center"/>
          </w:tcPr>
          <w:p w:rsidR="00F833DD" w:rsidRDefault="00F833DD" w:rsidP="00951F80">
            <w:pPr>
              <w:jc w:val="center"/>
            </w:pPr>
          </w:p>
        </w:tc>
        <w:tc>
          <w:tcPr>
            <w:tcW w:w="1275" w:type="dxa"/>
            <w:gridSpan w:val="2"/>
            <w:vAlign w:val="center"/>
          </w:tcPr>
          <w:p w:rsidR="00F833DD" w:rsidRPr="00C55917" w:rsidRDefault="00F833DD" w:rsidP="00951F80">
            <w:pPr>
              <w:jc w:val="center"/>
              <w:rPr>
                <w:color w:val="FF0000"/>
              </w:rPr>
            </w:pPr>
            <w:r w:rsidRPr="00C55917">
              <w:rPr>
                <w:color w:val="FF0000"/>
              </w:rPr>
              <w:t>撮影</w:t>
            </w:r>
          </w:p>
        </w:tc>
        <w:tc>
          <w:tcPr>
            <w:tcW w:w="2374" w:type="dxa"/>
            <w:vAlign w:val="center"/>
          </w:tcPr>
          <w:p w:rsidR="00F833DD" w:rsidRPr="00C55917" w:rsidRDefault="00F833DD" w:rsidP="00951F80">
            <w:pPr>
              <w:jc w:val="right"/>
              <w:rPr>
                <w:color w:val="FF0000"/>
              </w:rPr>
            </w:pPr>
            <w:r w:rsidRPr="00C55917">
              <w:rPr>
                <w:color w:val="FF0000"/>
              </w:rPr>
              <w:t>年　　月　　日</w:t>
            </w:r>
          </w:p>
        </w:tc>
      </w:tr>
    </w:tbl>
    <w:p w:rsidR="00F833DD" w:rsidRDefault="00F833DD" w:rsidP="00F833DD">
      <w:pPr>
        <w:jc w:val="left"/>
      </w:pPr>
    </w:p>
    <w:p w:rsidR="003879F4" w:rsidRDefault="003879F4" w:rsidP="003879F4">
      <w:pPr>
        <w:jc w:val="center"/>
      </w:pPr>
    </w:p>
    <w:sectPr w:rsidR="003879F4" w:rsidSect="002C544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EC" w:rsidRDefault="007304EC" w:rsidP="004A0741">
      <w:r>
        <w:separator/>
      </w:r>
    </w:p>
  </w:endnote>
  <w:endnote w:type="continuationSeparator" w:id="0">
    <w:p w:rsidR="007304EC" w:rsidRDefault="007304EC" w:rsidP="004A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EC" w:rsidRDefault="007304EC" w:rsidP="004A0741">
      <w:r>
        <w:separator/>
      </w:r>
    </w:p>
  </w:footnote>
  <w:footnote w:type="continuationSeparator" w:id="0">
    <w:p w:rsidR="007304EC" w:rsidRDefault="007304EC" w:rsidP="004A0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F502D"/>
    <w:multiLevelType w:val="hybridMultilevel"/>
    <w:tmpl w:val="4F18D49E"/>
    <w:lvl w:ilvl="0" w:tplc="E6EA4A3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1B17DA"/>
    <w:multiLevelType w:val="hybridMultilevel"/>
    <w:tmpl w:val="DEAACAA4"/>
    <w:lvl w:ilvl="0" w:tplc="EE76B2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38"/>
    <w:rsid w:val="00146C21"/>
    <w:rsid w:val="001F150B"/>
    <w:rsid w:val="00207E6F"/>
    <w:rsid w:val="0025777A"/>
    <w:rsid w:val="002C5443"/>
    <w:rsid w:val="002D161B"/>
    <w:rsid w:val="003879F4"/>
    <w:rsid w:val="004A0741"/>
    <w:rsid w:val="005B1FA1"/>
    <w:rsid w:val="0065588A"/>
    <w:rsid w:val="006D076D"/>
    <w:rsid w:val="007304EC"/>
    <w:rsid w:val="007E07A5"/>
    <w:rsid w:val="007F334C"/>
    <w:rsid w:val="00807EB2"/>
    <w:rsid w:val="008A1238"/>
    <w:rsid w:val="00A34818"/>
    <w:rsid w:val="00A549C2"/>
    <w:rsid w:val="00C263CD"/>
    <w:rsid w:val="00C55917"/>
    <w:rsid w:val="00D46C7C"/>
    <w:rsid w:val="00F8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63CD"/>
    <w:pPr>
      <w:ind w:leftChars="400" w:left="840"/>
    </w:pPr>
  </w:style>
  <w:style w:type="paragraph" w:styleId="a5">
    <w:name w:val="Balloon Text"/>
    <w:basedOn w:val="a"/>
    <w:link w:val="a6"/>
    <w:uiPriority w:val="99"/>
    <w:semiHidden/>
    <w:unhideWhenUsed/>
    <w:rsid w:val="005B1F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1FA1"/>
    <w:rPr>
      <w:rFonts w:asciiTheme="majorHAnsi" w:eastAsiaTheme="majorEastAsia" w:hAnsiTheme="majorHAnsi" w:cstheme="majorBidi"/>
      <w:sz w:val="18"/>
      <w:szCs w:val="18"/>
    </w:rPr>
  </w:style>
  <w:style w:type="paragraph" w:styleId="a7">
    <w:name w:val="header"/>
    <w:basedOn w:val="a"/>
    <w:link w:val="a8"/>
    <w:uiPriority w:val="99"/>
    <w:unhideWhenUsed/>
    <w:rsid w:val="004A0741"/>
    <w:pPr>
      <w:tabs>
        <w:tab w:val="center" w:pos="4252"/>
        <w:tab w:val="right" w:pos="8504"/>
      </w:tabs>
      <w:snapToGrid w:val="0"/>
    </w:pPr>
  </w:style>
  <w:style w:type="character" w:customStyle="1" w:styleId="a8">
    <w:name w:val="ヘッダー (文字)"/>
    <w:basedOn w:val="a0"/>
    <w:link w:val="a7"/>
    <w:uiPriority w:val="99"/>
    <w:rsid w:val="004A0741"/>
  </w:style>
  <w:style w:type="paragraph" w:styleId="a9">
    <w:name w:val="footer"/>
    <w:basedOn w:val="a"/>
    <w:link w:val="aa"/>
    <w:uiPriority w:val="99"/>
    <w:unhideWhenUsed/>
    <w:rsid w:val="004A0741"/>
    <w:pPr>
      <w:tabs>
        <w:tab w:val="center" w:pos="4252"/>
        <w:tab w:val="right" w:pos="8504"/>
      </w:tabs>
      <w:snapToGrid w:val="0"/>
    </w:pPr>
  </w:style>
  <w:style w:type="character" w:customStyle="1" w:styleId="aa">
    <w:name w:val="フッター (文字)"/>
    <w:basedOn w:val="a0"/>
    <w:link w:val="a9"/>
    <w:uiPriority w:val="99"/>
    <w:rsid w:val="004A0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63CD"/>
    <w:pPr>
      <w:ind w:leftChars="400" w:left="840"/>
    </w:pPr>
  </w:style>
  <w:style w:type="paragraph" w:styleId="a5">
    <w:name w:val="Balloon Text"/>
    <w:basedOn w:val="a"/>
    <w:link w:val="a6"/>
    <w:uiPriority w:val="99"/>
    <w:semiHidden/>
    <w:unhideWhenUsed/>
    <w:rsid w:val="005B1F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1FA1"/>
    <w:rPr>
      <w:rFonts w:asciiTheme="majorHAnsi" w:eastAsiaTheme="majorEastAsia" w:hAnsiTheme="majorHAnsi" w:cstheme="majorBidi"/>
      <w:sz w:val="18"/>
      <w:szCs w:val="18"/>
    </w:rPr>
  </w:style>
  <w:style w:type="paragraph" w:styleId="a7">
    <w:name w:val="header"/>
    <w:basedOn w:val="a"/>
    <w:link w:val="a8"/>
    <w:uiPriority w:val="99"/>
    <w:unhideWhenUsed/>
    <w:rsid w:val="004A0741"/>
    <w:pPr>
      <w:tabs>
        <w:tab w:val="center" w:pos="4252"/>
        <w:tab w:val="right" w:pos="8504"/>
      </w:tabs>
      <w:snapToGrid w:val="0"/>
    </w:pPr>
  </w:style>
  <w:style w:type="character" w:customStyle="1" w:styleId="a8">
    <w:name w:val="ヘッダー (文字)"/>
    <w:basedOn w:val="a0"/>
    <w:link w:val="a7"/>
    <w:uiPriority w:val="99"/>
    <w:rsid w:val="004A0741"/>
  </w:style>
  <w:style w:type="paragraph" w:styleId="a9">
    <w:name w:val="footer"/>
    <w:basedOn w:val="a"/>
    <w:link w:val="aa"/>
    <w:uiPriority w:val="99"/>
    <w:unhideWhenUsed/>
    <w:rsid w:val="004A0741"/>
    <w:pPr>
      <w:tabs>
        <w:tab w:val="center" w:pos="4252"/>
        <w:tab w:val="right" w:pos="8504"/>
      </w:tabs>
      <w:snapToGrid w:val="0"/>
    </w:pPr>
  </w:style>
  <w:style w:type="character" w:customStyle="1" w:styleId="aa">
    <w:name w:val="フッター (文字)"/>
    <w:basedOn w:val="a0"/>
    <w:link w:val="a9"/>
    <w:uiPriority w:val="99"/>
    <w:rsid w:val="004A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8503E9B9</Template>
  <TotalTime>3</TotalTime>
  <Pages>4</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才川　翔平</cp:lastModifiedBy>
  <cp:revision>4</cp:revision>
  <cp:lastPrinted>2017-08-25T12:56:00Z</cp:lastPrinted>
  <dcterms:created xsi:type="dcterms:W3CDTF">2017-09-19T05:21:00Z</dcterms:created>
  <dcterms:modified xsi:type="dcterms:W3CDTF">2017-09-25T07:12:00Z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