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様式第５号（第８条関係）</w:t>
      </w:r>
    </w:p>
    <w:p>
      <w:pPr>
        <w:pStyle w:val="0"/>
        <w:ind w:left="448" w:hanging="448" w:hangingChars="200"/>
        <w:rPr>
          <w:rFonts w:hint="eastAsia" w:ascii="BIZ UD明朝 Medium" w:hAnsi="BIZ UD明朝 Medium" w:eastAsia="BIZ UD明朝 Medium"/>
          <w:sz w:val="24"/>
        </w:rPr>
      </w:pPr>
      <w:bookmarkStart w:id="0" w:name="_GoBack"/>
      <w:bookmarkEnd w:id="0"/>
    </w:p>
    <w:p>
      <w:pPr>
        <w:pStyle w:val="0"/>
        <w:ind w:left="448" w:hanging="448" w:hangingChars="200"/>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富山市まちなかリフォーム事業計画地位承継承認申請書</w:t>
      </w:r>
    </w:p>
    <w:p>
      <w:pPr>
        <w:pStyle w:val="0"/>
        <w:ind w:left="448" w:hanging="448" w:hangingChars="200"/>
        <w:rPr>
          <w:rFonts w:hint="eastAsia" w:ascii="BIZ UD明朝 Medium" w:hAnsi="BIZ UD明朝 Medium" w:eastAsia="BIZ UD明朝 Medium"/>
          <w:sz w:val="24"/>
        </w:rPr>
      </w:pPr>
    </w:p>
    <w:p>
      <w:pPr>
        <w:pStyle w:val="0"/>
        <w:ind w:left="448" w:hanging="448" w:hangingChars="20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ind w:left="448" w:hanging="448" w:hangingChars="200"/>
        <w:rPr>
          <w:rFonts w:hint="eastAsia" w:ascii="BIZ UD明朝 Medium" w:hAnsi="BIZ UD明朝 Medium" w:eastAsia="BIZ UD明朝 Medium"/>
          <w:sz w:val="24"/>
        </w:rPr>
      </w:pPr>
    </w:p>
    <w:p>
      <w:pPr>
        <w:pStyle w:val="0"/>
        <w:ind w:left="448" w:hanging="448" w:hangingChars="20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ind w:left="448" w:hanging="448" w:hangingChars="200"/>
        <w:rPr>
          <w:rFonts w:hint="eastAsia" w:ascii="BIZ UD明朝 Medium" w:hAnsi="BIZ UD明朝 Medium" w:eastAsia="BIZ UD明朝 Medium"/>
          <w:sz w:val="24"/>
        </w:rPr>
      </w:pPr>
    </w:p>
    <w:p>
      <w:pPr>
        <w:pStyle w:val="0"/>
        <w:wordWrap w:val="0"/>
        <w:ind w:left="448" w:hanging="448" w:hangingChars="200"/>
        <w:jc w:val="right"/>
        <w:rPr>
          <w:rFonts w:hint="eastAsia" w:ascii="BIZ UD明朝 Medium" w:hAnsi="BIZ UD明朝 Medium" w:eastAsia="BIZ UD明朝 Medium"/>
          <w:sz w:val="24"/>
        </w:rPr>
      </w:pPr>
      <w:r>
        <w:rPr>
          <w:rFonts w:hint="eastAsia" w:ascii="BIZ UD明朝 Medium" w:hAnsi="BIZ UD明朝 Medium" w:eastAsia="BIZ UD明朝 Medium"/>
          <w:sz w:val="24"/>
        </w:rPr>
        <w:t>申請者　住　所　　　　　　　　　　　　</w:t>
      </w:r>
    </w:p>
    <w:p>
      <w:pPr>
        <w:pStyle w:val="0"/>
        <w:ind w:left="448" w:hanging="448" w:hangingChars="200"/>
        <w:jc w:val="center"/>
        <w:rPr>
          <w:rFonts w:hint="eastAsia" w:ascii="BIZ UD明朝 Medium" w:hAnsi="BIZ UD明朝 Medium" w:eastAsia="BIZ UD明朝 Medium"/>
          <w:sz w:val="24"/>
        </w:rPr>
      </w:pPr>
      <w:r>
        <w:rPr>
          <w:rFonts w:hint="eastAsia" w:ascii="BIZ UD明朝 Medium" w:hAnsi="BIZ UD明朝 Medium" w:eastAsia="BIZ UD明朝 Medium"/>
          <w:sz w:val="24"/>
        </w:rPr>
        <w:t>　　　　　　　　　　　　氏　名</w:t>
      </w:r>
    </w:p>
    <w:p>
      <w:pPr>
        <w:pStyle w:val="0"/>
        <w:rPr>
          <w:rFonts w:hint="eastAsia" w:ascii="BIZ UD明朝 Medium" w:hAnsi="BIZ UD明朝 Medium" w:eastAsia="BIZ UD明朝 Medium"/>
          <w:sz w:val="24"/>
        </w:rPr>
      </w:pPr>
    </w:p>
    <w:p>
      <w:pPr>
        <w:pStyle w:val="0"/>
        <w:ind w:left="1"/>
        <w:rPr>
          <w:rFonts w:hint="eastAsia" w:ascii="BIZ UD明朝 Medium" w:hAnsi="BIZ UD明朝 Medium" w:eastAsia="BIZ UD明朝 Medium"/>
          <w:sz w:val="24"/>
        </w:rPr>
      </w:pPr>
      <w:r>
        <w:rPr>
          <w:rFonts w:hint="eastAsia" w:ascii="BIZ UD明朝 Medium" w:hAnsi="BIZ UD明朝 Medium" w:eastAsia="BIZ UD明朝 Medium"/>
          <w:sz w:val="24"/>
        </w:rPr>
        <w:t>　富山市まちなかリフォーム補助事業補助金交付要綱第８条第２項の規定に基づき、　　　　年　　月　　日付け富山市指令　　第　　　号をもって認定を受けた事業計画の地位について、次のとおり承継の承認を申請します。</w:t>
      </w:r>
    </w:p>
    <w:p>
      <w:pPr>
        <w:pStyle w:val="0"/>
        <w:ind w:left="1"/>
        <w:rPr>
          <w:rFonts w:hint="eastAsia" w:ascii="BIZ UD明朝 Medium" w:hAnsi="BIZ UD明朝 Medium" w:eastAsia="BIZ UD明朝 Medium"/>
          <w:sz w:val="24"/>
        </w:rPr>
      </w:pPr>
    </w:p>
    <w:p>
      <w:pPr>
        <w:pStyle w:val="0"/>
        <w:ind w:left="448" w:hanging="448" w:hangingChars="200"/>
        <w:rPr>
          <w:rFonts w:hint="eastAsia" w:ascii="BIZ UD明朝 Medium" w:hAnsi="BIZ UD明朝 Medium" w:eastAsia="BIZ UD明朝 Medium"/>
          <w:sz w:val="24"/>
        </w:rPr>
      </w:pPr>
      <w:r>
        <w:rPr>
          <w:rFonts w:hint="eastAsia" w:ascii="BIZ UD明朝 Medium" w:hAnsi="BIZ UD明朝 Medium" w:eastAsia="BIZ UD明朝 Medium"/>
          <w:sz w:val="24"/>
        </w:rPr>
        <w:t>１　地位の承継に関する事項</w:t>
      </w:r>
    </w:p>
    <w:tbl>
      <w:tblPr>
        <w:tblStyle w:val="11"/>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95"/>
        <w:gridCol w:w="5386"/>
      </w:tblGrid>
      <w:tr>
        <w:trPr>
          <w:cantSplit/>
          <w:trHeight w:val="567" w:hRule="atLeast"/>
        </w:trPr>
        <w:tc>
          <w:tcPr>
            <w:tcW w:w="4395" w:type="dxa"/>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住宅の所在地</w:t>
            </w:r>
          </w:p>
        </w:tc>
        <w:tc>
          <w:tcPr>
            <w:tcW w:w="5386" w:type="dxa"/>
            <w:vAlign w:val="center"/>
          </w:tcPr>
          <w:p>
            <w:pPr>
              <w:pStyle w:val="0"/>
              <w:rPr>
                <w:rFonts w:hint="eastAsia" w:ascii="BIZ UD明朝 Medium" w:hAnsi="BIZ UD明朝 Medium" w:eastAsia="BIZ UD明朝 Medium"/>
                <w:sz w:val="24"/>
              </w:rPr>
            </w:pPr>
          </w:p>
        </w:tc>
      </w:tr>
      <w:tr>
        <w:trPr>
          <w:cantSplit/>
          <w:trHeight w:val="567" w:hRule="atLeast"/>
        </w:trPr>
        <w:tc>
          <w:tcPr>
            <w:tcW w:w="4395" w:type="dxa"/>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認定事業者の氏名</w:t>
            </w:r>
          </w:p>
        </w:tc>
        <w:tc>
          <w:tcPr>
            <w:tcW w:w="5386" w:type="dxa"/>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印</w:t>
            </w:r>
          </w:p>
        </w:tc>
      </w:tr>
      <w:tr>
        <w:trPr>
          <w:cantSplit/>
          <w:trHeight w:val="567" w:hRule="atLeast"/>
        </w:trPr>
        <w:tc>
          <w:tcPr>
            <w:tcW w:w="4395" w:type="dxa"/>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認定事業者の住所</w:t>
            </w:r>
          </w:p>
        </w:tc>
        <w:tc>
          <w:tcPr>
            <w:tcW w:w="5386" w:type="dxa"/>
            <w:vAlign w:val="center"/>
          </w:tcPr>
          <w:p>
            <w:pPr>
              <w:pStyle w:val="0"/>
              <w:rPr>
                <w:rFonts w:hint="eastAsia" w:ascii="BIZ UD明朝 Medium" w:hAnsi="BIZ UD明朝 Medium" w:eastAsia="BIZ UD明朝 Medium"/>
                <w:sz w:val="24"/>
              </w:rPr>
            </w:pPr>
          </w:p>
        </w:tc>
      </w:tr>
      <w:tr>
        <w:trPr>
          <w:cantSplit/>
          <w:trHeight w:val="567" w:hRule="atLeast"/>
        </w:trPr>
        <w:tc>
          <w:tcPr>
            <w:tcW w:w="4395" w:type="dxa"/>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申請者と認定事業者</w:t>
            </w:r>
            <w:r>
              <w:rPr>
                <w:rFonts w:hint="eastAsia" w:ascii="BIZ UD明朝 Medium" w:hAnsi="BIZ UD明朝 Medium" w:eastAsia="BIZ UD明朝 Medium"/>
              </w:rPr>
              <w:t>との関係</w:t>
            </w:r>
          </w:p>
        </w:tc>
        <w:tc>
          <w:tcPr>
            <w:tcW w:w="5386" w:type="dxa"/>
            <w:vAlign w:val="center"/>
          </w:tcPr>
          <w:p>
            <w:pPr>
              <w:pStyle w:val="0"/>
              <w:rPr>
                <w:rFonts w:hint="eastAsia" w:ascii="BIZ UD明朝 Medium" w:hAnsi="BIZ UD明朝 Medium" w:eastAsia="BIZ UD明朝 Medium"/>
                <w:sz w:val="24"/>
              </w:rPr>
            </w:pPr>
          </w:p>
        </w:tc>
      </w:tr>
      <w:tr>
        <w:trPr>
          <w:cantSplit/>
          <w:trHeight w:val="567" w:hRule="atLeast"/>
        </w:trPr>
        <w:tc>
          <w:tcPr>
            <w:tcW w:w="43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地位の承継を行う理由</w:t>
            </w:r>
          </w:p>
        </w:tc>
        <w:tc>
          <w:tcPr>
            <w:tcW w:w="53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4"/>
              </w:rPr>
            </w:pP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２　確認事項（以下の内容を確認の上、提出してください）</w:t>
      </w:r>
    </w:p>
    <w:tbl>
      <w:tblPr>
        <w:tblStyle w:val="11"/>
        <w:tblpPr w:leftFromText="142" w:rightFromText="142" w:topFromText="0" w:bottomFromText="0" w:vertAnchor="text" w:horzAnchor="text" w:tblpXSpec="left" w:tblpY="1"/>
        <w:tblOverlap w:val="neve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0" w:noVBand="0" w:val="0000"/>
      </w:tblPr>
      <w:tblGrid>
        <w:gridCol w:w="9067"/>
        <w:gridCol w:w="709"/>
      </w:tblGrid>
      <w:tr>
        <w:trPr>
          <w:trHeight w:val="43" w:hRule="atLeast"/>
        </w:trPr>
        <w:tc>
          <w:tcPr>
            <w:tcW w:w="9067" w:type="dxa"/>
            <w:tcMar>
              <w:top w:w="0" w:type="dxa"/>
              <w:bottom w:w="0" w:type="dxa"/>
            </w:tcMar>
            <w:vAlign w:val="center"/>
          </w:tcPr>
          <w:p>
            <w:pPr>
              <w:pStyle w:val="0"/>
              <w:jc w:val="center"/>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内容</w:t>
            </w:r>
          </w:p>
        </w:tc>
        <w:tc>
          <w:tcPr>
            <w:tcW w:w="709"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ind w:left="-69" w:leftChars="-34" w:right="-98" w:rightChars="-48"/>
              <w:jc w:val="center"/>
              <w:rPr>
                <w:rFonts w:hint="eastAsia" w:ascii="BIZ UD明朝 Medium" w:hAnsi="BIZ UD明朝 Medium" w:eastAsia="BIZ UD明朝 Medium"/>
                <w:sz w:val="24"/>
              </w:rPr>
            </w:pPr>
            <w:r>
              <w:rPr>
                <w:rFonts w:hint="eastAsia" w:ascii="BIZ UD明朝 Medium" w:hAnsi="BIZ UD明朝 Medium" w:eastAsia="BIZ UD明朝 Medium"/>
                <w:sz w:val="24"/>
              </w:rPr>
              <w:t>確認欄</w:t>
            </w:r>
          </w:p>
          <w:p>
            <w:pPr>
              <w:pStyle w:val="0"/>
              <w:ind w:left="-167" w:leftChars="-82" w:right="-204" w:rightChars="-100"/>
              <w:jc w:val="center"/>
              <w:rPr>
                <w:rFonts w:hint="eastAsia" w:ascii="BIZ UD明朝 Medium" w:hAnsi="BIZ UD明朝 Medium" w:eastAsia="BIZ UD明朝 Medium"/>
                <w:sz w:val="24"/>
              </w:rPr>
            </w:pPr>
            <w:r>
              <w:rPr>
                <w:rFonts w:hint="eastAsia" w:ascii="BIZ UD明朝 Medium" w:hAnsi="BIZ UD明朝 Medium" w:eastAsia="BIZ UD明朝 Medium"/>
                <w:sz w:val="12"/>
              </w:rPr>
              <w:t>（✓を記入）</w:t>
            </w:r>
          </w:p>
        </w:tc>
      </w:tr>
      <w:tr>
        <w:trPr>
          <w:trHeight w:val="20" w:hRule="atLeast"/>
        </w:trPr>
        <w:tc>
          <w:tcPr>
            <w:tcW w:w="9067"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57" w:type="dxa"/>
              <w:left w:w="113" w:type="dxa"/>
              <w:bottom w:w="57" w:type="dxa"/>
              <w:right w:w="113" w:type="dxa"/>
            </w:tcMar>
            <w:vAlign w:val="center"/>
          </w:tcPr>
          <w:p>
            <w:pPr>
              <w:pStyle w:val="0"/>
              <w:adjustRightInd w:val="0"/>
              <w:ind w:left="194" w:hanging="194" w:hangingChars="100"/>
              <w:jc w:val="left"/>
              <w:rPr>
                <w:rFonts w:hint="eastAsia" w:ascii="BIZ UD明朝 Medium" w:hAnsi="BIZ UD明朝 Medium" w:eastAsia="BIZ UD明朝 Medium"/>
                <w:sz w:val="21"/>
              </w:rPr>
            </w:pPr>
            <w:r>
              <w:rPr>
                <w:rFonts w:hint="eastAsia" w:ascii="BIZ UD明朝 Medium" w:hAnsi="BIZ UD明朝 Medium" w:eastAsia="BIZ UD明朝 Medium"/>
                <w:sz w:val="21"/>
              </w:rPr>
              <w:t>１　申請者及び同居する者に、本補助金又は富山市公共交通沿線リフォーム補助事業補助金の交付を受けた者がいないこと。</w:t>
            </w:r>
          </w:p>
          <w:p>
            <w:pPr>
              <w:pStyle w:val="0"/>
              <w:adjustRightInd w:val="0"/>
              <w:jc w:val="left"/>
              <w:rPr>
                <w:rFonts w:hint="eastAsia" w:ascii="BIZ UD明朝 Medium" w:hAnsi="BIZ UD明朝 Medium" w:eastAsia="BIZ UD明朝 Medium"/>
                <w:sz w:val="21"/>
              </w:rPr>
            </w:pPr>
            <w:r>
              <w:rPr>
                <w:rFonts w:hint="eastAsia" w:ascii="BIZ UD明朝 Medium" w:hAnsi="BIZ UD明朝 Medium" w:eastAsia="BIZ UD明朝 Medium"/>
                <w:sz w:val="21"/>
              </w:rPr>
              <w:t>１　次に掲げる基準を遵守し、本申請を行うこと。</w:t>
            </w:r>
          </w:p>
          <w:p>
            <w:pPr>
              <w:pStyle w:val="0"/>
              <w:adjustRightInd w:val="0"/>
              <w:jc w:val="left"/>
              <w:rPr>
                <w:rFonts w:hint="eastAsia" w:ascii="BIZ UD明朝 Medium" w:hAnsi="BIZ UD明朝 Medium" w:eastAsia="BIZ UD明朝 Medium"/>
                <w:sz w:val="21"/>
              </w:rPr>
            </w:pPr>
            <w:r>
              <w:rPr>
                <w:rFonts w:hint="eastAsia" w:ascii="BIZ UD明朝 Medium" w:hAnsi="BIZ UD明朝 Medium" w:eastAsia="BIZ UD明朝 Medium"/>
                <w:sz w:val="21"/>
              </w:rPr>
              <w:t>（１）まちなか住宅指針１－１　一戸建て住宅（別紙２参照）※一戸建て住宅のみ</w:t>
            </w:r>
          </w:p>
          <w:p>
            <w:pPr>
              <w:pStyle w:val="0"/>
              <w:adjustRightInd w:val="0"/>
              <w:jc w:val="left"/>
              <w:rPr>
                <w:rFonts w:hint="eastAsia" w:ascii="BIZ UD明朝 Medium" w:hAnsi="BIZ UD明朝 Medium" w:eastAsia="BIZ UD明朝 Medium"/>
                <w:sz w:val="21"/>
              </w:rPr>
            </w:pPr>
            <w:r>
              <w:rPr>
                <w:rFonts w:hint="eastAsia" w:ascii="BIZ UD明朝 Medium" w:hAnsi="BIZ UD明朝 Medium" w:eastAsia="BIZ UD明朝 Medium"/>
                <w:sz w:val="21"/>
              </w:rPr>
              <w:t>（２）まちなか住宅指針１－３　共同住宅（取得する場合）（別紙２参照）※共同住宅のみ</w:t>
            </w:r>
          </w:p>
          <w:p>
            <w:pPr>
              <w:pStyle w:val="0"/>
              <w:adjustRightInd w:val="0"/>
              <w:jc w:val="left"/>
              <w:rPr>
                <w:rFonts w:hint="eastAsia" w:ascii="BIZ UD明朝 Medium" w:hAnsi="BIZ UD明朝 Medium" w:eastAsia="BIZ UD明朝 Medium"/>
                <w:sz w:val="21"/>
              </w:rPr>
            </w:pPr>
            <w:r>
              <w:rPr>
                <w:rFonts w:hint="eastAsia" w:ascii="BIZ UD明朝 Medium" w:hAnsi="BIZ UD明朝 Medium" w:eastAsia="BIZ UD明朝 Medium"/>
                <w:sz w:val="21"/>
              </w:rPr>
              <w:t>２　次のいずれかに該当する者は、本申請を行うことができないこと。</w:t>
            </w:r>
          </w:p>
          <w:p>
            <w:pPr>
              <w:pStyle w:val="0"/>
              <w:adjustRightInd w:val="0"/>
              <w:ind w:left="194" w:hanging="194" w:hangingChars="100"/>
              <w:jc w:val="left"/>
              <w:rPr>
                <w:rFonts w:hint="eastAsia" w:ascii="BIZ UD明朝 Medium" w:hAnsi="BIZ UD明朝 Medium" w:eastAsia="BIZ UD明朝 Medium"/>
                <w:sz w:val="21"/>
              </w:rPr>
            </w:pPr>
            <w:r>
              <w:rPr>
                <w:rFonts w:hint="eastAsia" w:ascii="BIZ UD明朝 Medium" w:hAnsi="BIZ UD明朝 Medium" w:eastAsia="BIZ UD明朝 Medium"/>
                <w:sz w:val="21"/>
              </w:rPr>
              <w:t>（１）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pPr>
              <w:pStyle w:val="0"/>
              <w:adjustRightInd w:val="0"/>
              <w:jc w:val="left"/>
              <w:rPr>
                <w:rFonts w:hint="eastAsia" w:ascii="BIZ UD明朝 Medium" w:hAnsi="BIZ UD明朝 Medium" w:eastAsia="BIZ UD明朝 Medium"/>
                <w:sz w:val="21"/>
              </w:rPr>
            </w:pPr>
            <w:r>
              <w:rPr>
                <w:rFonts w:hint="eastAsia" w:ascii="BIZ UD明朝 Medium" w:hAnsi="BIZ UD明朝 Medium" w:eastAsia="BIZ UD明朝 Medium"/>
                <w:sz w:val="21"/>
              </w:rPr>
              <w:t>（２）暴力団員</w:t>
            </w:r>
          </w:p>
          <w:p>
            <w:pPr>
              <w:pStyle w:val="0"/>
              <w:adjustRightInd w:val="0"/>
              <w:jc w:val="left"/>
              <w:rPr>
                <w:rFonts w:hint="eastAsia" w:ascii="BIZ UD明朝 Medium" w:hAnsi="BIZ UD明朝 Medium" w:eastAsia="BIZ UD明朝 Medium"/>
                <w:sz w:val="21"/>
              </w:rPr>
            </w:pPr>
            <w:r>
              <w:rPr>
                <w:rFonts w:hint="eastAsia" w:ascii="BIZ UD明朝 Medium" w:hAnsi="BIZ UD明朝 Medium" w:eastAsia="BIZ UD明朝 Medium"/>
                <w:sz w:val="21"/>
              </w:rPr>
              <w:t>（３）暴力団又は暴力団員と社会的に非難されるべき関係を有すると認められる者</w:t>
            </w:r>
          </w:p>
          <w:p>
            <w:pPr>
              <w:pStyle w:val="0"/>
              <w:adjustRightInd w:val="0"/>
              <w:jc w:val="left"/>
              <w:rPr>
                <w:rFonts w:hint="eastAsia" w:ascii="BIZ UD明朝 Medium" w:hAnsi="BIZ UD明朝 Medium" w:eastAsia="BIZ UD明朝 Medium"/>
                <w:sz w:val="21"/>
              </w:rPr>
            </w:pPr>
            <w:r>
              <w:rPr>
                <w:rFonts w:hint="eastAsia" w:ascii="BIZ UD明朝 Medium" w:hAnsi="BIZ UD明朝 Medium" w:eastAsia="BIZ UD明朝 Medium"/>
                <w:sz w:val="21"/>
              </w:rPr>
              <w:t>（４）前各号に掲げる者のほか、補助金の交付をすることが不適当であると市長が認める者</w:t>
            </w:r>
          </w:p>
          <w:p>
            <w:pPr>
              <w:pStyle w:val="0"/>
              <w:adjustRightInd w:val="0"/>
              <w:jc w:val="left"/>
              <w:rPr>
                <w:rFonts w:hint="eastAsia" w:ascii="BIZ UD明朝 Medium" w:hAnsi="BIZ UD明朝 Medium" w:eastAsia="BIZ UD明朝 Medium"/>
                <w:sz w:val="21"/>
              </w:rPr>
            </w:pPr>
            <w:r>
              <w:rPr>
                <w:rFonts w:hint="eastAsia" w:ascii="BIZ UD明朝 Medium" w:hAnsi="BIZ UD明朝 Medium" w:eastAsia="BIZ UD明朝 Medium"/>
                <w:sz w:val="21"/>
              </w:rPr>
              <w:t>３　次のいずれかに該当するときは、市長が事業計画の認定を取り消すことがあること。</w:t>
            </w:r>
          </w:p>
          <w:p>
            <w:pPr>
              <w:pStyle w:val="0"/>
              <w:adjustRightInd w:val="0"/>
              <w:jc w:val="left"/>
              <w:rPr>
                <w:rFonts w:hint="eastAsia" w:ascii="BIZ UD明朝 Medium" w:hAnsi="BIZ UD明朝 Medium" w:eastAsia="BIZ UD明朝 Medium"/>
                <w:sz w:val="21"/>
              </w:rPr>
            </w:pPr>
            <w:r>
              <w:rPr>
                <w:rFonts w:hint="eastAsia" w:ascii="BIZ UD明朝 Medium" w:hAnsi="BIZ UD明朝 Medium" w:eastAsia="BIZ UD明朝 Medium"/>
                <w:sz w:val="21"/>
              </w:rPr>
              <w:t>（１）偽り、その他不正な手段により、事業計画の認定を受けたとき。</w:t>
            </w:r>
          </w:p>
          <w:p>
            <w:pPr>
              <w:pStyle w:val="0"/>
              <w:adjustRightInd w:val="0"/>
              <w:jc w:val="left"/>
              <w:rPr>
                <w:rFonts w:hint="eastAsia" w:ascii="BIZ UD明朝 Medium" w:hAnsi="BIZ UD明朝 Medium" w:eastAsia="BIZ UD明朝 Medium"/>
                <w:sz w:val="21"/>
              </w:rPr>
            </w:pPr>
            <w:r>
              <w:rPr>
                <w:rFonts w:hint="eastAsia" w:ascii="BIZ UD明朝 Medium" w:hAnsi="BIZ UD明朝 Medium" w:eastAsia="BIZ UD明朝 Medium"/>
                <w:sz w:val="21"/>
              </w:rPr>
              <w:t>（２）認定を受けた事業計画と異なる事業を行ったとき。</w:t>
            </w:r>
          </w:p>
          <w:p>
            <w:pPr>
              <w:pStyle w:val="0"/>
              <w:adjustRightInd w:val="0"/>
              <w:ind w:left="194" w:hanging="194" w:hangingChars="100"/>
              <w:jc w:val="left"/>
              <w:rPr>
                <w:rFonts w:hint="eastAsia" w:ascii="BIZ UD明朝 Medium" w:hAnsi="BIZ UD明朝 Medium" w:eastAsia="BIZ UD明朝 Medium"/>
              </w:rPr>
            </w:pPr>
            <w:r>
              <w:rPr>
                <w:rFonts w:hint="eastAsia" w:ascii="BIZ UD明朝 Medium" w:hAnsi="BIZ UD明朝 Medium" w:eastAsia="BIZ UD明朝 Medium"/>
                <w:sz w:val="21"/>
              </w:rPr>
              <w:t>（３）事業計画の認定を受けた日以後において、上記２（１）～（４）に掲げる者になったとき。</w:t>
            </w:r>
          </w:p>
        </w:tc>
        <w:tc>
          <w:tcPr>
            <w:tcW w:w="70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top w:w="57"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bl>
    <w:p>
      <w:pPr>
        <w:pStyle w:val="0"/>
        <w:widowControl w:val="1"/>
        <w:jc w:val="left"/>
        <w:rPr>
          <w:rFonts w:hint="eastAsia" w:ascii="BIZ UD明朝 Medium" w:hAnsi="BIZ UD明朝 Medium" w:eastAsia="BIZ UD明朝 Medium"/>
          <w:spacing w:val="-20"/>
          <w:sz w:val="16"/>
        </w:rPr>
      </w:pPr>
    </w:p>
    <w:sectPr>
      <w:pgSz w:w="11906" w:h="16838"/>
      <w:pgMar w:top="680" w:right="851" w:bottom="680" w:left="851" w:header="851" w:footer="992" w:gutter="0"/>
      <w:cols w:space="720"/>
      <w:textDirection w:val="lrTb"/>
      <w:docGrid w:type="linesAndChars" w:linePitch="323" w:charSpace="-32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2"/>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Closing"/>
    <w:basedOn w:val="0"/>
    <w:next w:val="23"/>
    <w:link w:val="24"/>
    <w:uiPriority w:val="0"/>
    <w:pPr>
      <w:jc w:val="right"/>
    </w:pPr>
    <w:rPr>
      <w:color w:val="FF0000"/>
      <w:sz w:val="24"/>
    </w:rPr>
  </w:style>
  <w:style w:type="character" w:styleId="24" w:customStyle="1">
    <w:name w:val="結語 (文字)"/>
    <w:basedOn w:val="10"/>
    <w:next w:val="24"/>
    <w:link w:val="23"/>
    <w:uiPriority w:val="0"/>
    <w:rPr>
      <w:rFonts w:ascii="ＭＳ 明朝" w:hAnsi="ＭＳ 明朝" w:eastAsia="ＭＳ 明朝"/>
      <w:color w:val="FF0000"/>
      <w:sz w:val="24"/>
    </w:rPr>
  </w:style>
  <w:style w:type="paragraph" w:styleId="25" w:customStyle="1">
    <w:name w:val="スタイル2"/>
    <w:basedOn w:val="0"/>
    <w:next w:val="25"/>
    <w:link w:val="0"/>
    <w:uiPriority w:val="0"/>
    <w:pPr>
      <w:spacing w:line="240" w:lineRule="exact"/>
    </w:pPr>
    <w:rPr>
      <w:rFonts w:ascii="Century" w:hAnsi="Century" w:eastAsia="ＭＳ ゴシック"/>
      <w:sz w:val="18"/>
    </w:rPr>
  </w:style>
  <w:style w:type="paragraph" w:styleId="26">
    <w:name w:val="List Paragraph"/>
    <w:basedOn w:val="0"/>
    <w:next w:val="26"/>
    <w:link w:val="0"/>
    <w:uiPriority w:val="0"/>
    <w:qFormat/>
    <w:pPr>
      <w:ind w:left="840" w:leftChars="400"/>
    </w:p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rFonts w:ascii="ＭＳ 明朝" w:hAnsi="ＭＳ 明朝" w:eastAsia="ＭＳ 明朝"/>
      <w:sz w:val="22"/>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rFonts w:ascii="ＭＳ 明朝" w:hAnsi="ＭＳ 明朝" w:eastAsia="ＭＳ 明朝"/>
      <w:b w:val="1"/>
      <w:sz w:val="2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748</Characters>
  <Application>JUST Note</Application>
  <Lines>49</Lines>
  <Paragraphs>31</Paragraphs>
  <CharactersWithSpaces>844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盛　耀一郎</cp:lastModifiedBy>
  <cp:lastPrinted>2024-03-08T08:04:00Z</cp:lastPrinted>
  <dcterms:created xsi:type="dcterms:W3CDTF">2024-03-26T04:52:00Z</dcterms:created>
  <dcterms:modified xsi:type="dcterms:W3CDTF">2024-03-26T04:52:49Z</dcterms:modified>
  <cp:revision>2</cp:revision>
</cp:coreProperties>
</file>