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5F7" w:rsidRPr="00742D5F" w:rsidRDefault="00D21ED8" w:rsidP="00331D24">
      <w:pPr>
        <w:spacing w:before="240" w:after="0"/>
        <w:rPr>
          <w:rFonts w:ascii="ＭＳ Ｐ明朝" w:eastAsia="ＭＳ Ｐ明朝" w:hAnsi="ＭＳ Ｐ明朝"/>
          <w:sz w:val="24"/>
          <w:szCs w:val="24"/>
          <w:u w:val="single"/>
        </w:rPr>
      </w:pPr>
      <w:r w:rsidRPr="00742D5F">
        <w:rPr>
          <w:rFonts w:ascii="ＭＳ Ｐ明朝" w:eastAsia="ＭＳ Ｐ明朝" w:hAnsi="ＭＳ Ｐ明朝"/>
          <w:noProof/>
          <w:color w:val="FF0000"/>
          <w:u w:val="single"/>
        </w:rPr>
        <mc:AlternateContent>
          <mc:Choice Requires="wps">
            <w:drawing>
              <wp:anchor distT="0" distB="0" distL="114300" distR="114300" simplePos="0" relativeHeight="251665408" behindDoc="0" locked="0" layoutInCell="1" allowOverlap="1">
                <wp:simplePos x="0" y="0"/>
                <wp:positionH relativeFrom="column">
                  <wp:posOffset>-357505</wp:posOffset>
                </wp:positionH>
                <wp:positionV relativeFrom="paragraph">
                  <wp:posOffset>1254760</wp:posOffset>
                </wp:positionV>
                <wp:extent cx="6829425"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829425" cy="0"/>
                        </a:xfrm>
                        <a:prstGeom prst="line">
                          <a:avLst/>
                        </a:prstGeom>
                        <a:ln>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8E9B61" id="直線コネクタ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15pt,98.8pt" to="509.6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0B3wEAAOsDAAAOAAAAZHJzL2Uyb0RvYy54bWysU0uOEzEQ3Y/EHSzvSXdaMJpppTOLiWCD&#10;IOJzAI+7nLbkn2yT7mzDmgvMHIIFSCw5TBZzDcrupAcBEgKxqfan3qt6z9WLq0ErsgUfpDUNnc9K&#10;SsBw20qzaei7t88eX1ASIjMtU9ZAQ3cQ6NXy0dmidzVUtrOqBU+QxIS6dw3tYnR1UQTegWZhZh0Y&#10;vBTWaxZx6zdF61mP7FoVVVmeF731rfOWQwh4uhov6TLzCwE8vhIiQCSqodhbzNHneJNisVyweuOZ&#10;6yQ/tsH+oQvNpMGiE9WKRUbee/kLlZbc22BFnHGrCyuE5JA1oJp5+ZOaNx1zkLWgOcFNNoX/R8tf&#10;bteeyLahFSWGaXyi+7sv919vD/vPhw8fD/tPh/03UiWfehdqTL82a3/cBbf2SfQgvE5flEOG7O1u&#10;8haGSDgenl9Ul0+qp5Tw013xAHQ+xOdgNUmLhippkmxWs+2LELEYpp5S0rEyKaaTFQsd2TJ83BZX&#10;KxtTo5idMorU8NhiXsWdghH9GgRKxqbmuUoeNrhWfmRinIOJ84kJsxNMSKUmYPln4DE/QSEP4t+A&#10;J0SubE2cwFoa639XPQ6nlsWYf3Jg1J0suLHtLj9etgYnKnt1nP40sj/uM/zhH11+BwAA//8DAFBL&#10;AwQUAAYACAAAACEApPixeeIAAAAMAQAADwAAAGRycy9kb3ducmV2LnhtbEyPy2rDMBBF94X+g5hC&#10;NyWR4zRO41oOfVC86KIkMWSrWBPb1BoZSXGcv68ChXY5cw93zmTrUXdsQOtaQwJm0wgYUmVUS7WA&#10;cvcxeQLmvCQlO0Mo4IIO1vntTSZTZc60wWHraxZKyKVSQON9n3Luqga1dFPTI4XsaKyWPoy25srK&#10;cyjXHY+jKOFathQuNLLHtwar7+1JCygedsVrudiU9nO4JO/F1/4YP86FuL8bX56BeRz9HwxX/aAO&#10;eXA6mBMpxzoBk0UyD2gIVssE2JWIZqsY2OF3xfOM/38i/wEAAP//AwBQSwECLQAUAAYACAAAACEA&#10;toM4kv4AAADhAQAAEwAAAAAAAAAAAAAAAAAAAAAAW0NvbnRlbnRfVHlwZXNdLnhtbFBLAQItABQA&#10;BgAIAAAAIQA4/SH/1gAAAJQBAAALAAAAAAAAAAAAAAAAAC8BAABfcmVscy8ucmVsc1BLAQItABQA&#10;BgAIAAAAIQAlj20B3wEAAOsDAAAOAAAAAAAAAAAAAAAAAC4CAABkcnMvZTJvRG9jLnhtbFBLAQIt&#10;ABQABgAIAAAAIQCk+LF54gAAAAwBAAAPAAAAAAAAAAAAAAAAADkEAABkcnMvZG93bnJldi54bWxQ&#10;SwUGAAAAAAQABADzAAAASAUAAAAA&#10;" strokecolor="#4579b8 [3044]">
                <v:stroke dashstyle="dashDot"/>
              </v:line>
            </w:pict>
          </mc:Fallback>
        </mc:AlternateContent>
      </w:r>
      <w:r w:rsidR="005C1F26" w:rsidRPr="00742D5F">
        <w:rPr>
          <w:rFonts w:ascii="ＭＳ Ｐ明朝" w:eastAsia="ＭＳ Ｐ明朝" w:hAnsi="ＭＳ Ｐ明朝"/>
          <w:noProof/>
          <w:color w:val="FF0000"/>
          <w:u w:val="single"/>
        </w:rPr>
        <mc:AlternateContent>
          <mc:Choice Requires="wps">
            <w:drawing>
              <wp:anchor distT="0" distB="0" distL="114300" distR="114300" simplePos="0" relativeHeight="251664384" behindDoc="1" locked="0" layoutInCell="1" allowOverlap="1">
                <wp:simplePos x="0" y="0"/>
                <wp:positionH relativeFrom="margin">
                  <wp:posOffset>52070</wp:posOffset>
                </wp:positionH>
                <wp:positionV relativeFrom="margin">
                  <wp:posOffset>-145415</wp:posOffset>
                </wp:positionV>
                <wp:extent cx="6153150" cy="1447800"/>
                <wp:effectExtent l="0" t="0" r="0" b="0"/>
                <wp:wrapSquare wrapText="bothSides"/>
                <wp:docPr id="1" name="四角形: 角を丸くする 1"/>
                <wp:cNvGraphicFramePr/>
                <a:graphic xmlns:a="http://schemas.openxmlformats.org/drawingml/2006/main">
                  <a:graphicData uri="http://schemas.microsoft.com/office/word/2010/wordprocessingShape">
                    <wps:wsp>
                      <wps:cNvSpPr/>
                      <wps:spPr>
                        <a:xfrm>
                          <a:off x="0" y="0"/>
                          <a:ext cx="6153150" cy="1447800"/>
                        </a:xfrm>
                        <a:prstGeom prst="roundRect">
                          <a:avLst/>
                        </a:prstGeom>
                        <a:noFill/>
                        <a:ln w="28575" cap="flat" cmpd="sng" algn="ctr">
                          <a:noFill/>
                          <a:prstDash val="dash"/>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rsidR="00D243EC"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5C1F26">
                              <w:rPr>
                                <w:rFonts w:ascii="HG丸ｺﾞｼｯｸM-PRO" w:eastAsia="HG丸ｺﾞｼｯｸM-PRO" w:hAnsi="HG丸ｺﾞｼｯｸM-PRO" w:hint="eastAsia"/>
                                <w:color w:val="7030A0"/>
                                <w:sz w:val="24"/>
                                <w:szCs w:val="24"/>
                                <w:shd w:val="pct15" w:color="auto" w:fill="FFFFFF"/>
                              </w:rPr>
                              <w:t>※総務省消防庁が公表した風水害対策ガイドラインを基に作成</w:t>
                            </w:r>
                            <w:r w:rsidRPr="005C1F26">
                              <w:rPr>
                                <w:rFonts w:ascii="HG丸ｺﾞｼｯｸM-PRO" w:eastAsia="HG丸ｺﾞｼｯｸM-PRO" w:hAnsi="HG丸ｺﾞｼｯｸM-PRO"/>
                                <w:color w:val="7030A0"/>
                                <w:sz w:val="24"/>
                                <w:szCs w:val="24"/>
                                <w:shd w:val="pct15" w:color="auto" w:fill="FFFFFF"/>
                              </w:rPr>
                              <w:t>した</w:t>
                            </w:r>
                            <w:r w:rsidRPr="005C1F26">
                              <w:rPr>
                                <w:rFonts w:ascii="HG丸ｺﾞｼｯｸM-PRO" w:eastAsia="HG丸ｺﾞｼｯｸM-PRO" w:hAnsi="HG丸ｺﾞｼｯｸM-PRO" w:hint="eastAsia"/>
                                <w:color w:val="7030A0"/>
                                <w:sz w:val="24"/>
                                <w:szCs w:val="24"/>
                                <w:shd w:val="pct15" w:color="auto" w:fill="FFFFFF"/>
                              </w:rPr>
                              <w:t>実施計画作成例で</w:t>
                            </w:r>
                          </w:p>
                          <w:p w:rsidR="00D243EC"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5C1F26">
                              <w:rPr>
                                <w:rFonts w:ascii="HG丸ｺﾞｼｯｸM-PRO" w:eastAsia="HG丸ｺﾞｼｯｸM-PRO" w:hAnsi="HG丸ｺﾞｼｯｸM-PRO" w:hint="eastAsia"/>
                                <w:color w:val="7030A0"/>
                                <w:sz w:val="24"/>
                                <w:szCs w:val="24"/>
                                <w:shd w:val="pct15" w:color="auto" w:fill="FFFFFF"/>
                              </w:rPr>
                              <w:t>す。当該作成例を</w:t>
                            </w:r>
                            <w:r w:rsidRPr="005C1F26">
                              <w:rPr>
                                <w:rFonts w:ascii="HG丸ｺﾞｼｯｸM-PRO" w:eastAsia="HG丸ｺﾞｼｯｸM-PRO" w:hAnsi="HG丸ｺﾞｼｯｸM-PRO"/>
                                <w:color w:val="7030A0"/>
                                <w:sz w:val="24"/>
                                <w:szCs w:val="24"/>
                                <w:shd w:val="pct15" w:color="auto" w:fill="FFFFFF"/>
                              </w:rPr>
                              <w:t>参考に、各</w:t>
                            </w:r>
                            <w:r w:rsidRPr="005C1F26">
                              <w:rPr>
                                <w:rFonts w:ascii="HG丸ｺﾞｼｯｸM-PRO" w:eastAsia="HG丸ｺﾞｼｯｸM-PRO" w:hAnsi="HG丸ｺﾞｼｯｸM-PRO" w:hint="eastAsia"/>
                                <w:color w:val="7030A0"/>
                                <w:sz w:val="24"/>
                                <w:szCs w:val="24"/>
                                <w:shd w:val="pct15" w:color="auto" w:fill="FFFFFF"/>
                              </w:rPr>
                              <w:t>危険物施設の形態及び想定される災害リスク等の実態に</w:t>
                            </w:r>
                          </w:p>
                          <w:p w:rsidR="00D243EC" w:rsidRDefault="00D243EC" w:rsidP="005C1F26">
                            <w:pPr>
                              <w:adjustRightInd w:val="0"/>
                              <w:spacing w:line="280" w:lineRule="exact"/>
                              <w:ind w:rightChars="-61" w:right="-134" w:firstLine="0"/>
                              <w:rPr>
                                <w:rFonts w:ascii="HG丸ｺﾞｼｯｸM-PRO" w:eastAsia="HG丸ｺﾞｼｯｸM-PRO" w:hAnsi="HG丸ｺﾞｼｯｸM-PRO"/>
                                <w:color w:val="FF0000"/>
                                <w:sz w:val="24"/>
                                <w:szCs w:val="24"/>
                                <w:u w:val="single"/>
                                <w:shd w:val="pct15" w:color="auto" w:fill="FFFFFF"/>
                              </w:rPr>
                            </w:pPr>
                            <w:r w:rsidRPr="005C1F26">
                              <w:rPr>
                                <w:rFonts w:ascii="HG丸ｺﾞｼｯｸM-PRO" w:eastAsia="HG丸ｺﾞｼｯｸM-PRO" w:hAnsi="HG丸ｺﾞｼｯｸM-PRO" w:hint="eastAsia"/>
                                <w:color w:val="7030A0"/>
                                <w:sz w:val="24"/>
                                <w:szCs w:val="24"/>
                                <w:shd w:val="pct15" w:color="auto" w:fill="FFFFFF"/>
                              </w:rPr>
                              <w:t>応じて実施計画を作成し</w:t>
                            </w:r>
                            <w:r>
                              <w:rPr>
                                <w:rFonts w:ascii="HG丸ｺﾞｼｯｸM-PRO" w:eastAsia="HG丸ｺﾞｼｯｸM-PRO" w:hAnsi="HG丸ｺﾞｼｯｸM-PRO" w:hint="eastAsia"/>
                                <w:color w:val="7030A0"/>
                                <w:sz w:val="24"/>
                                <w:szCs w:val="24"/>
                                <w:shd w:val="pct15" w:color="auto" w:fill="FFFFFF"/>
                              </w:rPr>
                              <w:t>、</w:t>
                            </w:r>
                            <w:r>
                              <w:rPr>
                                <w:rFonts w:ascii="HG丸ｺﾞｼｯｸM-PRO" w:eastAsia="HG丸ｺﾞｼｯｸM-PRO" w:hAnsi="HG丸ｺﾞｼｯｸM-PRO"/>
                                <w:color w:val="7030A0"/>
                                <w:sz w:val="24"/>
                                <w:szCs w:val="24"/>
                                <w:shd w:val="pct15" w:color="auto" w:fill="FFFFFF"/>
                              </w:rPr>
                              <w:t>予防規程又は社内規程等に追加し</w:t>
                            </w:r>
                            <w:r w:rsidRPr="005C1F26">
                              <w:rPr>
                                <w:rFonts w:ascii="HG丸ｺﾞｼｯｸM-PRO" w:eastAsia="HG丸ｺﾞｼｯｸM-PRO" w:hAnsi="HG丸ｺﾞｼｯｸM-PRO" w:hint="eastAsia"/>
                                <w:color w:val="7030A0"/>
                                <w:sz w:val="24"/>
                                <w:szCs w:val="24"/>
                                <w:shd w:val="pct15" w:color="auto" w:fill="FFFFFF"/>
                              </w:rPr>
                              <w:t>てください。</w:t>
                            </w:r>
                            <w:r w:rsidRPr="00D21CD4">
                              <w:rPr>
                                <w:rFonts w:ascii="HG丸ｺﾞｼｯｸM-PRO" w:eastAsia="HG丸ｺﾞｼｯｸM-PRO" w:hAnsi="HG丸ｺﾞｼｯｸM-PRO" w:hint="eastAsia"/>
                                <w:color w:val="FF0000"/>
                                <w:sz w:val="24"/>
                                <w:szCs w:val="24"/>
                                <w:shd w:val="pct15" w:color="auto" w:fill="FFFFFF"/>
                              </w:rPr>
                              <w:t>（</w:t>
                            </w:r>
                            <w:r w:rsidRPr="00D21CD4">
                              <w:rPr>
                                <w:rFonts w:ascii="HG丸ｺﾞｼｯｸM-PRO" w:eastAsia="HG丸ｺﾞｼｯｸM-PRO" w:hAnsi="HG丸ｺﾞｼｯｸM-PRO" w:hint="eastAsia"/>
                                <w:color w:val="FF0000"/>
                                <w:sz w:val="24"/>
                                <w:szCs w:val="24"/>
                                <w:u w:val="single"/>
                                <w:shd w:val="pct15" w:color="auto" w:fill="FFFFFF"/>
                              </w:rPr>
                              <w:t>下線部</w:t>
                            </w:r>
                            <w:r>
                              <w:rPr>
                                <w:rFonts w:ascii="HG丸ｺﾞｼｯｸM-PRO" w:eastAsia="HG丸ｺﾞｼｯｸM-PRO" w:hAnsi="HG丸ｺﾞｼｯｸM-PRO" w:hint="eastAsia"/>
                                <w:color w:val="FF0000"/>
                                <w:sz w:val="24"/>
                                <w:szCs w:val="24"/>
                                <w:u w:val="single"/>
                                <w:shd w:val="pct15" w:color="auto" w:fill="FFFFFF"/>
                              </w:rPr>
                              <w:t>は</w:t>
                            </w:r>
                          </w:p>
                          <w:p w:rsidR="00D243EC" w:rsidRPr="005C1F26"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D21CD4">
                              <w:rPr>
                                <w:rFonts w:ascii="HG丸ｺﾞｼｯｸM-PRO" w:eastAsia="HG丸ｺﾞｼｯｸM-PRO" w:hAnsi="HG丸ｺﾞｼｯｸM-PRO"/>
                                <w:color w:val="FF0000"/>
                                <w:sz w:val="24"/>
                                <w:szCs w:val="24"/>
                                <w:shd w:val="pct15" w:color="auto" w:fill="FFFFFF"/>
                              </w:rPr>
                              <w:t>各事業所の実態に応じて記載。</w:t>
                            </w:r>
                            <w:r w:rsidRPr="00D21CD4">
                              <w:rPr>
                                <w:rFonts w:ascii="HG丸ｺﾞｼｯｸM-PRO" w:eastAsia="HG丸ｺﾞｼｯｸM-PRO" w:hAnsi="HG丸ｺﾞｼｯｸM-PRO" w:hint="eastAsia"/>
                                <w:color w:val="FF0000"/>
                                <w:sz w:val="24"/>
                                <w:szCs w:val="24"/>
                                <w:shd w:val="pct15"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 o:spid="_x0000_s1026" style="position:absolute;left:0;text-align:left;margin-left:4.1pt;margin-top:-11.45pt;width:484.5pt;height:114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VGK8QIAAAoGAAAOAAAAZHJzL2Uyb0RvYy54bWysVM1OGzEQvlfqO1i+l01SAjRigyIoVSUE&#10;CKg4O147u5LXdm2HJL3BtYdK3CpuvfQVuPRpUqQ+Rj97kxDRHtqql92x58/zfTOzuzetFbkSzldG&#10;57S90aJEaG6KSo9y+u7i8MUOJT4wXTBltMjpTHi613/+bHdie6JjSqMK4QiCaN+b2JyWIdhelnle&#10;ipr5DWOFhlIaV7OAoxtlhWMTRK9V1mm1trKJcYV1hgvvcXvQKGk/xZdS8HAipReBqJzibSF9XfoO&#10;4zfr77LeyDFbVnzxDPYPr6hZpZF0FeqABUbGrvolVF1xZ7yRYYObOjNSVlykGlBNu/WkmvOSWZFq&#10;ATjermDy/y8sP746daQqwB0lmtWg6OHu7sfX24dvX3oE//nN7ff7+/n1p/n15/nNR9KOkE2s78Hz&#10;3J66xclDjPVPpavjH5WRaYJ5toJZTAPhuNxqd1+2u2CDQ9fe3NzeaSUiskd363x4I0xNopBTZ8a6&#10;OAOZCWN2deQD8sJ+aRdTanNYKZUIVZpMctrZ6W53kYWhr6RiAWJtUanXI0qYGqFheXAp5JpvDHnA&#10;fEmuGHqmgNQ0SXpDil4KVrzWBQkzC7g0+prGdLUoKFECUaOULAOr1J9YohKlUVDEtUEySWGmRKxM&#10;6TMhQVICNF547kbDfeVI08kYNaC57OcUDA7RUAKRv/RduERvkQboL/1XTim/0WHlX1faNHCn8Rax&#10;gAQy41zo0ImY4fGy8VnC0YAQ8QjT4RQmURyaYoa+daYZaG/5YQXejpgPp8xhgoEHtlI4wUcqA3bM&#10;QqKkNO7D7+6jPQYLWtCJjYBGeT9mDuSqtxoj9wqtGldIOmx2tzs4uHXNcF2jx/W+QQNhrPC6JEb7&#10;oJaidKa+xPIaxKxQMc2RO6do00bcDw27WH5cDAbJCEvDsnCkzy2PoSPEsV8vppfM2cWwBMzZsVnu&#10;DtZ7Mi6NbfTUZjAORlZplh5RXQCPhZPoWCzHuNHWz8nqcYX3fwIAAP//AwBQSwMEFAAGAAgAAAAh&#10;AMcIFJvgAAAACQEAAA8AAABkcnMvZG93bnJldi54bWxMj81OwzAQhO9IvIO1SNxau5boT4hTIaSq&#10;B4REWx7AiU0SEa9D7CZun57lRI+zM5r5Nt8m17HRDqH1qGAxF8AsVt60WCv4PO1ma2AhajS682gV&#10;XGyAbXF/l+vM+AkPdjzGmlEJhkwraGLsM85D1Vinw9z3Fsn78oPTkeRQczPoicpdx6UQS+50i7TQ&#10;6N6+Nrb6Pp6dgvH9+iPicr9LhzJdrvv2o347TUo9PqSXZ2DRpvgfhj98QoeCmEp/RhNYp2AtKahg&#10;JuUGGPmb1YoupQIpnhbAi5zfflD8AgAA//8DAFBLAQItABQABgAIAAAAIQC2gziS/gAAAOEBAAAT&#10;AAAAAAAAAAAAAAAAAAAAAABbQ29udGVudF9UeXBlc10ueG1sUEsBAi0AFAAGAAgAAAAhADj9If/W&#10;AAAAlAEAAAsAAAAAAAAAAAAAAAAALwEAAF9yZWxzLy5yZWxzUEsBAi0AFAAGAAgAAAAhALGlUYrx&#10;AgAACgYAAA4AAAAAAAAAAAAAAAAALgIAAGRycy9lMm9Eb2MueG1sUEsBAi0AFAAGAAgAAAAhAMcI&#10;FJvgAAAACQEAAA8AAAAAAAAAAAAAAAAASwUAAGRycy9kb3ducmV2LnhtbFBLBQYAAAAABAAEAPMA&#10;AABYBgAAAAA=&#10;" filled="f" stroked="f" strokeweight="2.25pt">
                <v:stroke dashstyle="dash"/>
                <v:textbox>
                  <w:txbxContent>
                    <w:p w:rsidR="00D243EC"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5C1F26">
                        <w:rPr>
                          <w:rFonts w:ascii="HG丸ｺﾞｼｯｸM-PRO" w:eastAsia="HG丸ｺﾞｼｯｸM-PRO" w:hAnsi="HG丸ｺﾞｼｯｸM-PRO" w:hint="eastAsia"/>
                          <w:color w:val="7030A0"/>
                          <w:sz w:val="24"/>
                          <w:szCs w:val="24"/>
                          <w:shd w:val="pct15" w:color="auto" w:fill="FFFFFF"/>
                        </w:rPr>
                        <w:t>※総務省消防庁が公表した風水害対策ガイドラインを基に作成</w:t>
                      </w:r>
                      <w:r w:rsidRPr="005C1F26">
                        <w:rPr>
                          <w:rFonts w:ascii="HG丸ｺﾞｼｯｸM-PRO" w:eastAsia="HG丸ｺﾞｼｯｸM-PRO" w:hAnsi="HG丸ｺﾞｼｯｸM-PRO"/>
                          <w:color w:val="7030A0"/>
                          <w:sz w:val="24"/>
                          <w:szCs w:val="24"/>
                          <w:shd w:val="pct15" w:color="auto" w:fill="FFFFFF"/>
                        </w:rPr>
                        <w:t>した</w:t>
                      </w:r>
                      <w:r w:rsidRPr="005C1F26">
                        <w:rPr>
                          <w:rFonts w:ascii="HG丸ｺﾞｼｯｸM-PRO" w:eastAsia="HG丸ｺﾞｼｯｸM-PRO" w:hAnsi="HG丸ｺﾞｼｯｸM-PRO" w:hint="eastAsia"/>
                          <w:color w:val="7030A0"/>
                          <w:sz w:val="24"/>
                          <w:szCs w:val="24"/>
                          <w:shd w:val="pct15" w:color="auto" w:fill="FFFFFF"/>
                        </w:rPr>
                        <w:t>実施計画作成例で</w:t>
                      </w:r>
                    </w:p>
                    <w:p w:rsidR="00D243EC"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5C1F26">
                        <w:rPr>
                          <w:rFonts w:ascii="HG丸ｺﾞｼｯｸM-PRO" w:eastAsia="HG丸ｺﾞｼｯｸM-PRO" w:hAnsi="HG丸ｺﾞｼｯｸM-PRO" w:hint="eastAsia"/>
                          <w:color w:val="7030A0"/>
                          <w:sz w:val="24"/>
                          <w:szCs w:val="24"/>
                          <w:shd w:val="pct15" w:color="auto" w:fill="FFFFFF"/>
                        </w:rPr>
                        <w:t>す。当該作成例を</w:t>
                      </w:r>
                      <w:r w:rsidRPr="005C1F26">
                        <w:rPr>
                          <w:rFonts w:ascii="HG丸ｺﾞｼｯｸM-PRO" w:eastAsia="HG丸ｺﾞｼｯｸM-PRO" w:hAnsi="HG丸ｺﾞｼｯｸM-PRO"/>
                          <w:color w:val="7030A0"/>
                          <w:sz w:val="24"/>
                          <w:szCs w:val="24"/>
                          <w:shd w:val="pct15" w:color="auto" w:fill="FFFFFF"/>
                        </w:rPr>
                        <w:t>参考に、各</w:t>
                      </w:r>
                      <w:r w:rsidRPr="005C1F26">
                        <w:rPr>
                          <w:rFonts w:ascii="HG丸ｺﾞｼｯｸM-PRO" w:eastAsia="HG丸ｺﾞｼｯｸM-PRO" w:hAnsi="HG丸ｺﾞｼｯｸM-PRO" w:hint="eastAsia"/>
                          <w:color w:val="7030A0"/>
                          <w:sz w:val="24"/>
                          <w:szCs w:val="24"/>
                          <w:shd w:val="pct15" w:color="auto" w:fill="FFFFFF"/>
                        </w:rPr>
                        <w:t>危険物施設の形態及び想定される災害リスク等の実態に</w:t>
                      </w:r>
                    </w:p>
                    <w:p w:rsidR="00D243EC" w:rsidRDefault="00D243EC" w:rsidP="005C1F26">
                      <w:pPr>
                        <w:adjustRightInd w:val="0"/>
                        <w:spacing w:line="280" w:lineRule="exact"/>
                        <w:ind w:rightChars="-61" w:right="-134" w:firstLine="0"/>
                        <w:rPr>
                          <w:rFonts w:ascii="HG丸ｺﾞｼｯｸM-PRO" w:eastAsia="HG丸ｺﾞｼｯｸM-PRO" w:hAnsi="HG丸ｺﾞｼｯｸM-PRO"/>
                          <w:color w:val="FF0000"/>
                          <w:sz w:val="24"/>
                          <w:szCs w:val="24"/>
                          <w:u w:val="single"/>
                          <w:shd w:val="pct15" w:color="auto" w:fill="FFFFFF"/>
                        </w:rPr>
                      </w:pPr>
                      <w:r w:rsidRPr="005C1F26">
                        <w:rPr>
                          <w:rFonts w:ascii="HG丸ｺﾞｼｯｸM-PRO" w:eastAsia="HG丸ｺﾞｼｯｸM-PRO" w:hAnsi="HG丸ｺﾞｼｯｸM-PRO" w:hint="eastAsia"/>
                          <w:color w:val="7030A0"/>
                          <w:sz w:val="24"/>
                          <w:szCs w:val="24"/>
                          <w:shd w:val="pct15" w:color="auto" w:fill="FFFFFF"/>
                        </w:rPr>
                        <w:t>応じて実施計画を作成し</w:t>
                      </w:r>
                      <w:r>
                        <w:rPr>
                          <w:rFonts w:ascii="HG丸ｺﾞｼｯｸM-PRO" w:eastAsia="HG丸ｺﾞｼｯｸM-PRO" w:hAnsi="HG丸ｺﾞｼｯｸM-PRO" w:hint="eastAsia"/>
                          <w:color w:val="7030A0"/>
                          <w:sz w:val="24"/>
                          <w:szCs w:val="24"/>
                          <w:shd w:val="pct15" w:color="auto" w:fill="FFFFFF"/>
                        </w:rPr>
                        <w:t>、</w:t>
                      </w:r>
                      <w:r>
                        <w:rPr>
                          <w:rFonts w:ascii="HG丸ｺﾞｼｯｸM-PRO" w:eastAsia="HG丸ｺﾞｼｯｸM-PRO" w:hAnsi="HG丸ｺﾞｼｯｸM-PRO"/>
                          <w:color w:val="7030A0"/>
                          <w:sz w:val="24"/>
                          <w:szCs w:val="24"/>
                          <w:shd w:val="pct15" w:color="auto" w:fill="FFFFFF"/>
                        </w:rPr>
                        <w:t>予防規程又は社内規程等に追加し</w:t>
                      </w:r>
                      <w:r w:rsidRPr="005C1F26">
                        <w:rPr>
                          <w:rFonts w:ascii="HG丸ｺﾞｼｯｸM-PRO" w:eastAsia="HG丸ｺﾞｼｯｸM-PRO" w:hAnsi="HG丸ｺﾞｼｯｸM-PRO" w:hint="eastAsia"/>
                          <w:color w:val="7030A0"/>
                          <w:sz w:val="24"/>
                          <w:szCs w:val="24"/>
                          <w:shd w:val="pct15" w:color="auto" w:fill="FFFFFF"/>
                        </w:rPr>
                        <w:t>てください。</w:t>
                      </w:r>
                      <w:r w:rsidRPr="00D21CD4">
                        <w:rPr>
                          <w:rFonts w:ascii="HG丸ｺﾞｼｯｸM-PRO" w:eastAsia="HG丸ｺﾞｼｯｸM-PRO" w:hAnsi="HG丸ｺﾞｼｯｸM-PRO" w:hint="eastAsia"/>
                          <w:color w:val="FF0000"/>
                          <w:sz w:val="24"/>
                          <w:szCs w:val="24"/>
                          <w:shd w:val="pct15" w:color="auto" w:fill="FFFFFF"/>
                        </w:rPr>
                        <w:t>（</w:t>
                      </w:r>
                      <w:r w:rsidRPr="00D21CD4">
                        <w:rPr>
                          <w:rFonts w:ascii="HG丸ｺﾞｼｯｸM-PRO" w:eastAsia="HG丸ｺﾞｼｯｸM-PRO" w:hAnsi="HG丸ｺﾞｼｯｸM-PRO" w:hint="eastAsia"/>
                          <w:color w:val="FF0000"/>
                          <w:sz w:val="24"/>
                          <w:szCs w:val="24"/>
                          <w:u w:val="single"/>
                          <w:shd w:val="pct15" w:color="auto" w:fill="FFFFFF"/>
                        </w:rPr>
                        <w:t>下線部</w:t>
                      </w:r>
                      <w:r>
                        <w:rPr>
                          <w:rFonts w:ascii="HG丸ｺﾞｼｯｸM-PRO" w:eastAsia="HG丸ｺﾞｼｯｸM-PRO" w:hAnsi="HG丸ｺﾞｼｯｸM-PRO" w:hint="eastAsia"/>
                          <w:color w:val="FF0000"/>
                          <w:sz w:val="24"/>
                          <w:szCs w:val="24"/>
                          <w:u w:val="single"/>
                          <w:shd w:val="pct15" w:color="auto" w:fill="FFFFFF"/>
                        </w:rPr>
                        <w:t>は</w:t>
                      </w:r>
                    </w:p>
                    <w:p w:rsidR="00D243EC" w:rsidRPr="005C1F26" w:rsidRDefault="00D243EC" w:rsidP="005C1F26">
                      <w:pPr>
                        <w:adjustRightInd w:val="0"/>
                        <w:spacing w:line="280" w:lineRule="exact"/>
                        <w:ind w:rightChars="-61" w:right="-134" w:firstLine="0"/>
                        <w:rPr>
                          <w:rFonts w:ascii="HG丸ｺﾞｼｯｸM-PRO" w:eastAsia="HG丸ｺﾞｼｯｸM-PRO" w:hAnsi="HG丸ｺﾞｼｯｸM-PRO"/>
                          <w:color w:val="7030A0"/>
                          <w:sz w:val="24"/>
                          <w:szCs w:val="24"/>
                          <w:shd w:val="pct15" w:color="auto" w:fill="FFFFFF"/>
                        </w:rPr>
                      </w:pPr>
                      <w:r w:rsidRPr="00D21CD4">
                        <w:rPr>
                          <w:rFonts w:ascii="HG丸ｺﾞｼｯｸM-PRO" w:eastAsia="HG丸ｺﾞｼｯｸM-PRO" w:hAnsi="HG丸ｺﾞｼｯｸM-PRO"/>
                          <w:color w:val="FF0000"/>
                          <w:sz w:val="24"/>
                          <w:szCs w:val="24"/>
                          <w:shd w:val="pct15" w:color="auto" w:fill="FFFFFF"/>
                        </w:rPr>
                        <w:t>各事業所の実態に応じて記載。</w:t>
                      </w:r>
                      <w:r w:rsidRPr="00D21CD4">
                        <w:rPr>
                          <w:rFonts w:ascii="HG丸ｺﾞｼｯｸM-PRO" w:eastAsia="HG丸ｺﾞｼｯｸM-PRO" w:hAnsi="HG丸ｺﾞｼｯｸM-PRO" w:hint="eastAsia"/>
                          <w:color w:val="FF0000"/>
                          <w:sz w:val="24"/>
                          <w:szCs w:val="24"/>
                          <w:shd w:val="pct15" w:color="auto" w:fill="FFFFFF"/>
                        </w:rPr>
                        <w:t>）</w:t>
                      </w:r>
                    </w:p>
                  </w:txbxContent>
                </v:textbox>
                <w10:wrap type="square" anchorx="margin" anchory="margin"/>
              </v:roundrect>
            </w:pict>
          </mc:Fallback>
        </mc:AlternateContent>
      </w:r>
      <w:r w:rsidR="008F75F7" w:rsidRPr="00742D5F">
        <w:rPr>
          <w:rFonts w:ascii="ＭＳ Ｐ明朝" w:eastAsia="ＭＳ Ｐ明朝" w:hAnsi="ＭＳ Ｐ明朝" w:hint="eastAsia"/>
          <w:color w:val="FF0000"/>
          <w:sz w:val="24"/>
          <w:szCs w:val="24"/>
          <w:u w:val="single"/>
        </w:rPr>
        <w:t>別記〇</w:t>
      </w:r>
    </w:p>
    <w:p w:rsidR="008F75F7" w:rsidRDefault="008F75F7" w:rsidP="00CF1803">
      <w:pPr>
        <w:spacing w:before="240" w:after="0"/>
        <w:jc w:val="center"/>
        <w:rPr>
          <w:rFonts w:ascii="ＭＳ Ｐ明朝" w:eastAsia="ＭＳ Ｐ明朝" w:hAnsi="ＭＳ Ｐ明朝"/>
          <w:sz w:val="24"/>
          <w:szCs w:val="24"/>
        </w:rPr>
      </w:pPr>
      <w:r>
        <w:rPr>
          <w:rFonts w:ascii="ＭＳ Ｐ明朝" w:eastAsia="ＭＳ Ｐ明朝" w:hAnsi="ＭＳ Ｐ明朝" w:hint="eastAsia"/>
          <w:sz w:val="24"/>
          <w:szCs w:val="24"/>
        </w:rPr>
        <w:t>風水害対策の実施計画</w:t>
      </w:r>
      <w:r w:rsidR="00152FBA" w:rsidRPr="00742D5F">
        <w:rPr>
          <w:rFonts w:ascii="ＭＳ Ｐ明朝" w:eastAsia="ＭＳ Ｐ明朝" w:hAnsi="ＭＳ Ｐ明朝" w:hint="eastAsia"/>
          <w:color w:val="FF0000"/>
          <w:sz w:val="24"/>
          <w:szCs w:val="24"/>
          <w:shd w:val="pct15" w:color="auto" w:fill="FFFFFF"/>
        </w:rPr>
        <w:t>（</w:t>
      </w:r>
      <w:r w:rsidRPr="00742D5F">
        <w:rPr>
          <w:rFonts w:ascii="ＭＳ Ｐ明朝" w:eastAsia="ＭＳ Ｐ明朝" w:hAnsi="ＭＳ Ｐ明朝" w:hint="eastAsia"/>
          <w:color w:val="FF0000"/>
          <w:sz w:val="24"/>
          <w:szCs w:val="24"/>
          <w:shd w:val="pct15" w:color="auto" w:fill="FFFFFF"/>
        </w:rPr>
        <w:t>作成例</w:t>
      </w:r>
      <w:r w:rsidR="00152FBA" w:rsidRPr="00742D5F">
        <w:rPr>
          <w:rFonts w:ascii="ＭＳ Ｐ明朝" w:eastAsia="ＭＳ Ｐ明朝" w:hAnsi="ＭＳ Ｐ明朝" w:hint="eastAsia"/>
          <w:color w:val="FF0000"/>
          <w:sz w:val="24"/>
          <w:szCs w:val="24"/>
          <w:shd w:val="pct15" w:color="auto" w:fill="FFFFFF"/>
        </w:rPr>
        <w:t>）</w:t>
      </w:r>
    </w:p>
    <w:p w:rsidR="008F75F7" w:rsidRPr="00742D5F" w:rsidRDefault="008F75F7" w:rsidP="00716E79">
      <w:pPr>
        <w:spacing w:before="240" w:after="120"/>
        <w:rPr>
          <w:rFonts w:ascii="ＭＳ Ｐ明朝" w:eastAsia="ＭＳ Ｐ明朝" w:hAnsi="ＭＳ Ｐ明朝"/>
          <w:u w:val="single"/>
        </w:rPr>
      </w:pPr>
      <w:r>
        <w:rPr>
          <w:rFonts w:ascii="ＭＳ Ｐ明朝" w:eastAsia="ＭＳ Ｐ明朝" w:hAnsi="ＭＳ Ｐ明朝" w:hint="eastAsia"/>
        </w:rPr>
        <w:t xml:space="preserve">第1　</w:t>
      </w:r>
      <w:r w:rsidR="003C6E4A">
        <w:rPr>
          <w:rFonts w:ascii="ＭＳ Ｐ明朝" w:eastAsia="ＭＳ Ｐ明朝" w:hAnsi="ＭＳ Ｐ明朝" w:hint="eastAsia"/>
        </w:rPr>
        <w:t xml:space="preserve"> </w:t>
      </w:r>
      <w:r>
        <w:rPr>
          <w:rFonts w:ascii="ＭＳ Ｐ明朝" w:eastAsia="ＭＳ Ｐ明朝" w:hAnsi="ＭＳ Ｐ明朝" w:hint="eastAsia"/>
        </w:rPr>
        <w:t>総則</w:t>
      </w:r>
    </w:p>
    <w:p w:rsidR="005C5BB7" w:rsidRDefault="008F75F7" w:rsidP="00716E79">
      <w:pPr>
        <w:spacing w:after="120" w:line="220" w:lineRule="exact"/>
        <w:rPr>
          <w:rFonts w:ascii="ＭＳ Ｐ明朝" w:eastAsia="ＭＳ Ｐ明朝" w:hAnsi="ＭＳ Ｐ明朝"/>
        </w:rPr>
      </w:pPr>
      <w:r>
        <w:rPr>
          <w:rFonts w:ascii="ＭＳ Ｐ明朝" w:eastAsia="ＭＳ Ｐ明朝" w:hAnsi="ＭＳ Ｐ明朝" w:hint="eastAsia"/>
          <w:sz w:val="24"/>
          <w:szCs w:val="24"/>
        </w:rPr>
        <w:t xml:space="preserve">　 </w:t>
      </w:r>
      <w:r w:rsidRPr="008F75F7">
        <w:rPr>
          <w:rFonts w:ascii="ＭＳ Ｐ明朝" w:eastAsia="ＭＳ Ｐ明朝" w:hAnsi="ＭＳ Ｐ明朝" w:hint="eastAsia"/>
        </w:rPr>
        <w:t xml:space="preserve">1　</w:t>
      </w:r>
      <w:r w:rsidR="003C6E4A">
        <w:rPr>
          <w:rFonts w:ascii="ＭＳ Ｐ明朝" w:eastAsia="ＭＳ Ｐ明朝" w:hAnsi="ＭＳ Ｐ明朝" w:hint="eastAsia"/>
        </w:rPr>
        <w:t xml:space="preserve"> </w:t>
      </w:r>
      <w:r w:rsidR="00FC6993">
        <w:rPr>
          <w:rFonts w:ascii="ＭＳ Ｐ明朝" w:eastAsia="ＭＳ Ｐ明朝" w:hAnsi="ＭＳ Ｐ明朝" w:hint="eastAsia"/>
        </w:rPr>
        <w:t>この計画は、</w:t>
      </w:r>
      <w:r>
        <w:rPr>
          <w:rFonts w:ascii="ＭＳ Ｐ明朝" w:eastAsia="ＭＳ Ｐ明朝" w:hAnsi="ＭＳ Ｐ明朝" w:hint="eastAsia"/>
        </w:rPr>
        <w:t>「平時からの事前</w:t>
      </w:r>
      <w:r w:rsidR="005C5BB7">
        <w:rPr>
          <w:rFonts w:ascii="ＭＳ Ｐ明朝" w:eastAsia="ＭＳ Ｐ明朝" w:hAnsi="ＭＳ Ｐ明朝" w:hint="eastAsia"/>
        </w:rPr>
        <w:t>の</w:t>
      </w:r>
      <w:r>
        <w:rPr>
          <w:rFonts w:ascii="ＭＳ Ｐ明朝" w:eastAsia="ＭＳ Ｐ明朝" w:hAnsi="ＭＳ Ｐ明朝" w:hint="eastAsia"/>
        </w:rPr>
        <w:t>備え」、「危険性が高まってきた場合の応急</w:t>
      </w:r>
      <w:r w:rsidR="005C5BB7">
        <w:rPr>
          <w:rFonts w:ascii="ＭＳ Ｐ明朝" w:eastAsia="ＭＳ Ｐ明朝" w:hAnsi="ＭＳ Ｐ明朝" w:hint="eastAsia"/>
        </w:rPr>
        <w:t>対策</w:t>
      </w:r>
      <w:r>
        <w:rPr>
          <w:rFonts w:ascii="ＭＳ Ｐ明朝" w:eastAsia="ＭＳ Ｐ明朝" w:hAnsi="ＭＳ Ｐ明朝" w:hint="eastAsia"/>
        </w:rPr>
        <w:t>」、「天候回復</w:t>
      </w:r>
    </w:p>
    <w:p w:rsidR="008F75F7" w:rsidRDefault="005C5BB7" w:rsidP="005C5BB7">
      <w:pPr>
        <w:spacing w:after="120" w:line="220" w:lineRule="exact"/>
        <w:rPr>
          <w:rFonts w:ascii="ＭＳ Ｐ明朝" w:eastAsia="ＭＳ Ｐ明朝" w:hAnsi="ＭＳ Ｐ明朝"/>
        </w:rPr>
      </w:pPr>
      <w:r>
        <w:rPr>
          <w:rFonts w:ascii="ＭＳ Ｐ明朝" w:eastAsia="ＭＳ Ｐ明朝" w:hAnsi="ＭＳ Ｐ明朝"/>
        </w:rPr>
        <w:t xml:space="preserve">　　</w:t>
      </w:r>
      <w:r>
        <w:rPr>
          <w:rFonts w:ascii="ＭＳ Ｐ明朝" w:eastAsia="ＭＳ Ｐ明朝" w:hAnsi="ＭＳ Ｐ明朝" w:hint="eastAsia"/>
        </w:rPr>
        <w:t xml:space="preserve"> </w:t>
      </w:r>
      <w:r w:rsidR="008F75F7">
        <w:rPr>
          <w:rFonts w:ascii="ＭＳ Ｐ明朝" w:eastAsia="ＭＳ Ｐ明朝" w:hAnsi="ＭＳ Ｐ明朝" w:hint="eastAsia"/>
        </w:rPr>
        <w:t>後の点検・復旧」について</w:t>
      </w:r>
      <w:r w:rsidR="00FC6993">
        <w:rPr>
          <w:rFonts w:ascii="ＭＳ Ｐ明朝" w:eastAsia="ＭＳ Ｐ明朝" w:hAnsi="ＭＳ Ｐ明朝" w:hint="eastAsia"/>
        </w:rPr>
        <w:t>の</w:t>
      </w:r>
      <w:r w:rsidR="008F75F7">
        <w:rPr>
          <w:rFonts w:ascii="ＭＳ Ｐ明朝" w:eastAsia="ＭＳ Ｐ明朝" w:hAnsi="ＭＳ Ｐ明朝" w:hint="eastAsia"/>
        </w:rPr>
        <w:t>実施計画を作成し、これに基づき行うものとする。</w:t>
      </w:r>
    </w:p>
    <w:p w:rsidR="008F75F7" w:rsidRDefault="008F75F7" w:rsidP="00716E79">
      <w:pPr>
        <w:spacing w:after="120" w:line="220" w:lineRule="exact"/>
        <w:rPr>
          <w:rFonts w:ascii="ＭＳ Ｐ明朝" w:eastAsia="ＭＳ Ｐ明朝" w:hAnsi="ＭＳ Ｐ明朝"/>
        </w:rPr>
      </w:pPr>
      <w:r>
        <w:rPr>
          <w:rFonts w:ascii="ＭＳ Ｐ明朝" w:eastAsia="ＭＳ Ｐ明朝" w:hAnsi="ＭＳ Ｐ明朝" w:hint="eastAsia"/>
        </w:rPr>
        <w:t xml:space="preserve">　　2　</w:t>
      </w:r>
      <w:r w:rsidR="003C6E4A">
        <w:rPr>
          <w:rFonts w:ascii="ＭＳ Ｐ明朝" w:eastAsia="ＭＳ Ｐ明朝" w:hAnsi="ＭＳ Ｐ明朝" w:hint="eastAsia"/>
        </w:rPr>
        <w:t xml:space="preserve"> </w:t>
      </w:r>
      <w:r>
        <w:rPr>
          <w:rFonts w:ascii="ＭＳ Ｐ明朝" w:eastAsia="ＭＳ Ｐ明朝" w:hAnsi="ＭＳ Ｐ明朝" w:hint="eastAsia"/>
        </w:rPr>
        <w:t>策定した風水害対策の実施計画は、予防規程に添付し、保管するものとする。</w:t>
      </w:r>
    </w:p>
    <w:p w:rsidR="00FC6993" w:rsidRDefault="008F75F7" w:rsidP="00716E79">
      <w:pPr>
        <w:spacing w:after="120" w:line="220" w:lineRule="exact"/>
        <w:rPr>
          <w:rFonts w:ascii="ＭＳ Ｐ明朝" w:eastAsia="ＭＳ Ｐ明朝" w:hAnsi="ＭＳ Ｐ明朝"/>
        </w:rPr>
      </w:pPr>
      <w:r>
        <w:rPr>
          <w:rFonts w:ascii="ＭＳ Ｐ明朝" w:eastAsia="ＭＳ Ｐ明朝" w:hAnsi="ＭＳ Ｐ明朝" w:hint="eastAsia"/>
        </w:rPr>
        <w:t xml:space="preserve">　　3　</w:t>
      </w:r>
      <w:r w:rsidR="003C6E4A">
        <w:rPr>
          <w:rFonts w:ascii="ＭＳ Ｐ明朝" w:eastAsia="ＭＳ Ｐ明朝" w:hAnsi="ＭＳ Ｐ明朝" w:hint="eastAsia"/>
        </w:rPr>
        <w:t xml:space="preserve"> </w:t>
      </w:r>
      <w:r>
        <w:rPr>
          <w:rFonts w:ascii="ＭＳ Ｐ明朝" w:eastAsia="ＭＳ Ｐ明朝" w:hAnsi="ＭＳ Ｐ明朝" w:hint="eastAsia"/>
        </w:rPr>
        <w:t>想定される風水害リスクと危険物施設の実態を踏まえ、必要に応じて実施計画を見直すものと</w:t>
      </w:r>
    </w:p>
    <w:p w:rsidR="00CF1803" w:rsidRDefault="008F75F7" w:rsidP="00FC6993">
      <w:pPr>
        <w:spacing w:after="120" w:line="220" w:lineRule="exact"/>
        <w:ind w:firstLineChars="400" w:firstLine="880"/>
        <w:rPr>
          <w:rFonts w:ascii="ＭＳ Ｐ明朝" w:eastAsia="ＭＳ Ｐ明朝" w:hAnsi="ＭＳ Ｐ明朝"/>
        </w:rPr>
      </w:pPr>
      <w:r>
        <w:rPr>
          <w:rFonts w:ascii="ＭＳ Ｐ明朝" w:eastAsia="ＭＳ Ｐ明朝" w:hAnsi="ＭＳ Ｐ明朝" w:hint="eastAsia"/>
        </w:rPr>
        <w:t>る</w:t>
      </w:r>
      <w:r w:rsidR="00CF1803">
        <w:rPr>
          <w:rFonts w:ascii="ＭＳ Ｐ明朝" w:eastAsia="ＭＳ Ｐ明朝" w:hAnsi="ＭＳ Ｐ明朝" w:hint="eastAsia"/>
        </w:rPr>
        <w:t>。</w:t>
      </w:r>
      <w:r w:rsidR="00271BC7">
        <w:rPr>
          <w:rFonts w:ascii="ＭＳ Ｐ明朝" w:eastAsia="ＭＳ Ｐ明朝" w:hAnsi="ＭＳ Ｐ明朝" w:hint="eastAsia"/>
        </w:rPr>
        <w:t>見直した際には予防規程</w:t>
      </w:r>
      <w:r w:rsidR="00FC6993">
        <w:rPr>
          <w:rFonts w:ascii="ＭＳ Ｐ明朝" w:eastAsia="ＭＳ Ｐ明朝" w:hAnsi="ＭＳ Ｐ明朝" w:hint="eastAsia"/>
        </w:rPr>
        <w:t>の変更申請を行い、認可を受けるものとする</w:t>
      </w:r>
      <w:r w:rsidR="00271BC7">
        <w:rPr>
          <w:rFonts w:ascii="ＭＳ Ｐ明朝" w:eastAsia="ＭＳ Ｐ明朝" w:hAnsi="ＭＳ Ｐ明朝" w:hint="eastAsia"/>
        </w:rPr>
        <w:t>。</w:t>
      </w:r>
    </w:p>
    <w:p w:rsidR="00CF1803" w:rsidRDefault="00CF1803" w:rsidP="00716E79">
      <w:pPr>
        <w:spacing w:after="120" w:line="220" w:lineRule="exact"/>
        <w:rPr>
          <w:rFonts w:ascii="ＭＳ Ｐ明朝" w:eastAsia="ＭＳ Ｐ明朝" w:hAnsi="ＭＳ Ｐ明朝"/>
        </w:rPr>
      </w:pPr>
    </w:p>
    <w:p w:rsidR="00CF1803" w:rsidRDefault="00CF1803" w:rsidP="00716E79">
      <w:pPr>
        <w:spacing w:after="120" w:line="220" w:lineRule="exact"/>
        <w:rPr>
          <w:rFonts w:ascii="ＭＳ Ｐ明朝" w:eastAsia="ＭＳ Ｐ明朝" w:hAnsi="ＭＳ Ｐ明朝"/>
        </w:rPr>
      </w:pPr>
      <w:r>
        <w:rPr>
          <w:rFonts w:ascii="ＭＳ Ｐ明朝" w:eastAsia="ＭＳ Ｐ明朝" w:hAnsi="ＭＳ Ｐ明朝" w:hint="eastAsia"/>
        </w:rPr>
        <w:t xml:space="preserve">第2　</w:t>
      </w:r>
      <w:r w:rsidR="003C6E4A">
        <w:rPr>
          <w:rFonts w:ascii="ＭＳ Ｐ明朝" w:eastAsia="ＭＳ Ｐ明朝" w:hAnsi="ＭＳ Ｐ明朝" w:hint="eastAsia"/>
        </w:rPr>
        <w:t xml:space="preserve"> </w:t>
      </w:r>
      <w:r>
        <w:rPr>
          <w:rFonts w:ascii="ＭＳ Ｐ明朝" w:eastAsia="ＭＳ Ｐ明朝" w:hAnsi="ＭＳ Ｐ明朝" w:hint="eastAsia"/>
        </w:rPr>
        <w:t>平時からの</w:t>
      </w:r>
      <w:r w:rsidR="00FC6993">
        <w:rPr>
          <w:rFonts w:ascii="ＭＳ Ｐ明朝" w:eastAsia="ＭＳ Ｐ明朝" w:hAnsi="ＭＳ Ｐ明朝" w:hint="eastAsia"/>
        </w:rPr>
        <w:t>事前の</w:t>
      </w:r>
      <w:r>
        <w:rPr>
          <w:rFonts w:ascii="ＭＳ Ｐ明朝" w:eastAsia="ＭＳ Ｐ明朝" w:hAnsi="ＭＳ Ｐ明朝" w:hint="eastAsia"/>
        </w:rPr>
        <w:t>備え</w:t>
      </w:r>
    </w:p>
    <w:p w:rsidR="00CF1803" w:rsidRDefault="00CF1803" w:rsidP="00716E79">
      <w:pPr>
        <w:spacing w:after="120" w:line="220" w:lineRule="exact"/>
        <w:rPr>
          <w:rFonts w:ascii="ＭＳ Ｐ明朝" w:eastAsia="ＭＳ Ｐ明朝" w:hAnsi="ＭＳ Ｐ明朝"/>
        </w:rPr>
      </w:pPr>
      <w:r>
        <w:rPr>
          <w:rFonts w:ascii="ＭＳ Ｐ明朝" w:eastAsia="ＭＳ Ｐ明朝" w:hAnsi="ＭＳ Ｐ明朝" w:hint="eastAsia"/>
        </w:rPr>
        <w:t xml:space="preserve">　　1　</w:t>
      </w:r>
      <w:r w:rsidR="003C6E4A">
        <w:rPr>
          <w:rFonts w:ascii="ＭＳ Ｐ明朝" w:eastAsia="ＭＳ Ｐ明朝" w:hAnsi="ＭＳ Ｐ明朝" w:hint="eastAsia"/>
        </w:rPr>
        <w:t xml:space="preserve"> </w:t>
      </w:r>
      <w:r>
        <w:rPr>
          <w:rFonts w:ascii="ＭＳ Ｐ明朝" w:eastAsia="ＭＳ Ｐ明朝" w:hAnsi="ＭＳ Ｐ明朝" w:hint="eastAsia"/>
        </w:rPr>
        <w:t>災害リスクの確認</w:t>
      </w:r>
    </w:p>
    <w:p w:rsidR="002D5E7E" w:rsidRDefault="00CF1803" w:rsidP="002D5E7E">
      <w:pPr>
        <w:spacing w:after="120" w:line="220" w:lineRule="exact"/>
        <w:ind w:leftChars="100" w:left="660" w:hangingChars="200" w:hanging="440"/>
        <w:rPr>
          <w:rFonts w:ascii="ＭＳ Ｐ明朝" w:eastAsia="ＭＳ Ｐ明朝" w:hAnsi="ＭＳ Ｐ明朝"/>
        </w:rPr>
      </w:pPr>
      <w:r>
        <w:rPr>
          <w:rFonts w:ascii="ＭＳ Ｐ明朝" w:eastAsia="ＭＳ Ｐ明朝" w:hAnsi="ＭＳ Ｐ明朝" w:hint="eastAsia"/>
        </w:rPr>
        <w:t xml:space="preserve">　　　</w:t>
      </w:r>
      <w:r w:rsidR="003C6E4A">
        <w:rPr>
          <w:rFonts w:ascii="ＭＳ Ｐ明朝" w:eastAsia="ＭＳ Ｐ明朝" w:hAnsi="ＭＳ Ｐ明朝" w:hint="eastAsia"/>
        </w:rPr>
        <w:t xml:space="preserve"> </w:t>
      </w:r>
      <w:r>
        <w:rPr>
          <w:rFonts w:ascii="ＭＳ Ｐ明朝" w:eastAsia="ＭＳ Ｐ明朝" w:hAnsi="ＭＳ Ｐ明朝" w:hint="eastAsia"/>
        </w:rPr>
        <w:t xml:space="preserve"> </w:t>
      </w:r>
      <w:r w:rsidR="00972093">
        <w:rPr>
          <w:rFonts w:ascii="ＭＳ Ｐ明朝" w:eastAsia="ＭＳ Ｐ明朝" w:hAnsi="ＭＳ Ｐ明朝"/>
        </w:rPr>
        <w:t xml:space="preserve"> </w:t>
      </w:r>
      <w:r w:rsidR="00152FBA" w:rsidRPr="00742D5F">
        <w:rPr>
          <w:rFonts w:ascii="ＭＳ Ｐ明朝" w:eastAsia="ＭＳ Ｐ明朝" w:hAnsi="ＭＳ Ｐ明朝" w:hint="eastAsia"/>
          <w:color w:val="FF0000"/>
          <w:u w:val="single"/>
        </w:rPr>
        <w:t>〇〇（</w:t>
      </w:r>
      <w:r w:rsidRPr="00742D5F">
        <w:rPr>
          <w:rFonts w:ascii="ＭＳ Ｐ明朝" w:eastAsia="ＭＳ Ｐ明朝" w:hAnsi="ＭＳ Ｐ明朝" w:hint="eastAsia"/>
          <w:color w:val="FF0000"/>
          <w:u w:val="single"/>
        </w:rPr>
        <w:t>所長</w:t>
      </w:r>
      <w:r w:rsidR="00152FBA" w:rsidRPr="00742D5F">
        <w:rPr>
          <w:rFonts w:ascii="ＭＳ Ｐ明朝" w:eastAsia="ＭＳ Ｐ明朝" w:hAnsi="ＭＳ Ｐ明朝" w:hint="eastAsia"/>
          <w:color w:val="FF0000"/>
          <w:u w:val="single"/>
        </w:rPr>
        <w:t>など）</w:t>
      </w:r>
      <w:r>
        <w:rPr>
          <w:rFonts w:ascii="ＭＳ Ｐ明朝" w:eastAsia="ＭＳ Ｐ明朝" w:hAnsi="ＭＳ Ｐ明朝" w:hint="eastAsia"/>
        </w:rPr>
        <w:t>は、地域のハザードマップを参照し、</w:t>
      </w:r>
      <w:r w:rsidRPr="00742D5F">
        <w:rPr>
          <w:rFonts w:ascii="ＭＳ Ｐ明朝" w:eastAsia="ＭＳ Ｐ明朝" w:hAnsi="ＭＳ Ｐ明朝" w:hint="eastAsia"/>
          <w:color w:val="FF0000"/>
          <w:u w:val="single"/>
        </w:rPr>
        <w:t>当所</w:t>
      </w:r>
      <w:r w:rsidR="002D5E7E" w:rsidRPr="00742D5F">
        <w:rPr>
          <w:rFonts w:ascii="ＭＳ Ｐ明朝" w:eastAsia="ＭＳ Ｐ明朝" w:hAnsi="ＭＳ Ｐ明朝" w:hint="eastAsia"/>
          <w:color w:val="FF0000"/>
          <w:u w:val="single"/>
        </w:rPr>
        <w:t>（社）</w:t>
      </w:r>
      <w:r>
        <w:rPr>
          <w:rFonts w:ascii="ＭＳ Ｐ明朝" w:eastAsia="ＭＳ Ｐ明朝" w:hAnsi="ＭＳ Ｐ明朝" w:hint="eastAsia"/>
        </w:rPr>
        <w:t>が浸水想定区域や土砂災害警</w:t>
      </w:r>
    </w:p>
    <w:p w:rsidR="003C6E4A" w:rsidRDefault="00CF1803" w:rsidP="002D5E7E">
      <w:pPr>
        <w:spacing w:after="120" w:line="220" w:lineRule="exact"/>
        <w:ind w:leftChars="300" w:left="660" w:firstLineChars="50" w:firstLine="110"/>
        <w:rPr>
          <w:rFonts w:ascii="ＭＳ Ｐ明朝" w:eastAsia="ＭＳ Ｐ明朝" w:hAnsi="ＭＳ Ｐ明朝"/>
        </w:rPr>
      </w:pPr>
      <w:r>
        <w:rPr>
          <w:rFonts w:ascii="ＭＳ Ｐ明朝" w:eastAsia="ＭＳ Ｐ明朝" w:hAnsi="ＭＳ Ｐ明朝" w:hint="eastAsia"/>
        </w:rPr>
        <w:t>戒区域に</w:t>
      </w:r>
      <w:r w:rsidR="00972093">
        <w:rPr>
          <w:rFonts w:ascii="ＭＳ Ｐ明朝" w:eastAsia="ＭＳ Ｐ明朝" w:hAnsi="ＭＳ Ｐ明朝" w:hint="eastAsia"/>
        </w:rPr>
        <w:t>存して</w:t>
      </w:r>
      <w:r>
        <w:rPr>
          <w:rFonts w:ascii="ＭＳ Ｐ明朝" w:eastAsia="ＭＳ Ｐ明朝" w:hAnsi="ＭＳ Ｐ明朝" w:hint="eastAsia"/>
        </w:rPr>
        <w:t>いるか</w:t>
      </w:r>
      <w:r w:rsidR="00972093">
        <w:rPr>
          <w:rFonts w:ascii="ＭＳ Ｐ明朝" w:eastAsia="ＭＳ Ｐ明朝" w:hAnsi="ＭＳ Ｐ明朝" w:hint="eastAsia"/>
        </w:rPr>
        <w:t>否か</w:t>
      </w:r>
      <w:r>
        <w:rPr>
          <w:rFonts w:ascii="ＭＳ Ｐ明朝" w:eastAsia="ＭＳ Ｐ明朝" w:hAnsi="ＭＳ Ｐ明朝" w:hint="eastAsia"/>
        </w:rPr>
        <w:t>、</w:t>
      </w:r>
      <w:r w:rsidR="00972093">
        <w:rPr>
          <w:rFonts w:ascii="ＭＳ Ｐ明朝" w:eastAsia="ＭＳ Ｐ明朝" w:hAnsi="ＭＳ Ｐ明朝" w:hint="eastAsia"/>
        </w:rPr>
        <w:t>また、</w:t>
      </w:r>
      <w:r>
        <w:rPr>
          <w:rFonts w:ascii="ＭＳ Ｐ明朝" w:eastAsia="ＭＳ Ｐ明朝" w:hAnsi="ＭＳ Ｐ明朝" w:hint="eastAsia"/>
        </w:rPr>
        <w:t>降雨等に伴う浸水高さ等を定期的に確認するものとする。</w:t>
      </w:r>
    </w:p>
    <w:tbl>
      <w:tblPr>
        <w:tblStyle w:val="af2"/>
        <w:tblpPr w:leftFromText="142" w:rightFromText="142" w:vertAnchor="text" w:horzAnchor="margin" w:tblpXSpec="center" w:tblpY="256"/>
        <w:tblW w:w="0" w:type="auto"/>
        <w:tblLook w:val="04A0" w:firstRow="1" w:lastRow="0" w:firstColumn="1" w:lastColumn="0" w:noHBand="0" w:noVBand="1"/>
      </w:tblPr>
      <w:tblGrid>
        <w:gridCol w:w="2518"/>
        <w:gridCol w:w="5699"/>
      </w:tblGrid>
      <w:tr w:rsidR="003C6E4A" w:rsidRPr="00271BC7" w:rsidTr="00271BC7">
        <w:trPr>
          <w:trHeight w:val="352"/>
        </w:trPr>
        <w:tc>
          <w:tcPr>
            <w:tcW w:w="8217" w:type="dxa"/>
            <w:gridSpan w:val="2"/>
            <w:shd w:val="clear" w:color="auto" w:fill="FFFFFF" w:themeFill="background1"/>
          </w:tcPr>
          <w:p w:rsidR="003C6E4A" w:rsidRPr="00271BC7" w:rsidRDefault="003C6E4A" w:rsidP="003C6E4A">
            <w:pPr>
              <w:ind w:firstLine="0"/>
              <w:jc w:val="center"/>
              <w:rPr>
                <w:rFonts w:ascii="ＭＳ Ｐ明朝" w:eastAsia="ＭＳ Ｐ明朝" w:hAnsi="ＭＳ Ｐ明朝"/>
              </w:rPr>
            </w:pPr>
            <w:bookmarkStart w:id="0" w:name="_Hlk97198165"/>
            <w:r w:rsidRPr="00742D5F">
              <w:rPr>
                <w:rFonts w:ascii="ＭＳ Ｐ明朝" w:eastAsia="ＭＳ Ｐ明朝" w:hAnsi="ＭＳ Ｐ明朝" w:hint="eastAsia"/>
                <w:color w:val="FF0000"/>
                <w:u w:val="single"/>
              </w:rPr>
              <w:t>当所</w:t>
            </w:r>
            <w:r w:rsidR="002D5E7E" w:rsidRPr="00742D5F">
              <w:rPr>
                <w:rFonts w:ascii="ＭＳ Ｐ明朝" w:eastAsia="ＭＳ Ｐ明朝" w:hAnsi="ＭＳ Ｐ明朝" w:hint="eastAsia"/>
                <w:color w:val="FF0000"/>
                <w:u w:val="single"/>
              </w:rPr>
              <w:t>（社）</w:t>
            </w:r>
            <w:r w:rsidRPr="00271BC7">
              <w:rPr>
                <w:rFonts w:ascii="ＭＳ Ｐ明朝" w:eastAsia="ＭＳ Ｐ明朝" w:hAnsi="ＭＳ Ｐ明朝" w:hint="eastAsia"/>
              </w:rPr>
              <w:t>で想定される風水害リスク</w:t>
            </w:r>
          </w:p>
        </w:tc>
      </w:tr>
      <w:tr w:rsidR="003C6E4A" w:rsidRPr="00271BC7" w:rsidTr="00271BC7">
        <w:trPr>
          <w:trHeight w:val="352"/>
        </w:trPr>
        <w:tc>
          <w:tcPr>
            <w:tcW w:w="2518" w:type="dxa"/>
            <w:shd w:val="clear" w:color="auto" w:fill="FFFFFF" w:themeFill="background1"/>
          </w:tcPr>
          <w:p w:rsidR="003C6E4A" w:rsidRPr="00271BC7" w:rsidRDefault="003C6E4A" w:rsidP="003C6E4A">
            <w:pPr>
              <w:ind w:firstLine="0"/>
              <w:rPr>
                <w:rFonts w:ascii="ＭＳ Ｐ明朝" w:eastAsia="ＭＳ Ｐ明朝" w:hAnsi="ＭＳ Ｐ明朝"/>
              </w:rPr>
            </w:pPr>
            <w:r w:rsidRPr="00271BC7">
              <w:rPr>
                <w:rFonts w:ascii="ＭＳ Ｐ明朝" w:eastAsia="ＭＳ Ｐ明朝" w:hAnsi="ＭＳ Ｐ明朝" w:hint="eastAsia"/>
              </w:rPr>
              <w:t>浸水リスク</w:t>
            </w:r>
          </w:p>
        </w:tc>
        <w:tc>
          <w:tcPr>
            <w:tcW w:w="5699" w:type="dxa"/>
          </w:tcPr>
          <w:p w:rsidR="003C6E4A" w:rsidRPr="00791EC3" w:rsidRDefault="00271BC7" w:rsidP="00271BC7">
            <w:pPr>
              <w:ind w:firstLine="0"/>
              <w:rPr>
                <w:rFonts w:ascii="ＭＳ Ｐ明朝" w:eastAsia="ＭＳ Ｐ明朝" w:hAnsi="ＭＳ Ｐ明朝"/>
                <w:color w:val="FF0000"/>
              </w:rPr>
            </w:pPr>
            <w:r>
              <w:rPr>
                <w:rFonts w:ascii="ＭＳ Ｐ明朝" w:eastAsia="ＭＳ Ｐ明朝" w:hAnsi="ＭＳ Ｐ明朝" w:hint="eastAsia"/>
                <w:color w:val="FF0000"/>
                <w:u w:val="single"/>
              </w:rPr>
              <w:t>（例）</w:t>
            </w:r>
            <w:r w:rsidR="003C6E4A" w:rsidRPr="00271BC7">
              <w:rPr>
                <w:rFonts w:ascii="ＭＳ Ｐ明朝" w:eastAsia="ＭＳ Ｐ明朝" w:hAnsi="ＭＳ Ｐ明朝" w:hint="eastAsia"/>
                <w:color w:val="FF0000"/>
                <w:u w:val="single"/>
              </w:rPr>
              <w:t>想定される浸水深さ</w:t>
            </w:r>
            <w:r>
              <w:rPr>
                <w:rFonts w:ascii="ＭＳ Ｐ明朝" w:eastAsia="ＭＳ Ｐ明朝" w:hAnsi="ＭＳ Ｐ明朝" w:hint="eastAsia"/>
                <w:color w:val="FF0000"/>
                <w:u w:val="single"/>
              </w:rPr>
              <w:t>１</w:t>
            </w:r>
            <w:r w:rsidR="003C6E4A" w:rsidRPr="00271BC7">
              <w:rPr>
                <w:rFonts w:ascii="ＭＳ Ｐ明朝" w:eastAsia="ＭＳ Ｐ明朝" w:hAnsi="ＭＳ Ｐ明朝" w:hint="eastAsia"/>
                <w:color w:val="FF0000"/>
                <w:u w:val="single"/>
              </w:rPr>
              <w:t>～</w:t>
            </w:r>
            <w:r>
              <w:rPr>
                <w:rFonts w:ascii="ＭＳ Ｐ明朝" w:eastAsia="ＭＳ Ｐ明朝" w:hAnsi="ＭＳ Ｐ明朝" w:hint="eastAsia"/>
                <w:color w:val="FF0000"/>
                <w:u w:val="single"/>
              </w:rPr>
              <w:t>２</w:t>
            </w:r>
            <w:r w:rsidR="003C6E4A" w:rsidRPr="00271BC7">
              <w:rPr>
                <w:rFonts w:ascii="ＭＳ Ｐ明朝" w:eastAsia="ＭＳ Ｐ明朝" w:hAnsi="ＭＳ Ｐ明朝" w:hint="eastAsia"/>
                <w:color w:val="FF0000"/>
                <w:u w:val="single"/>
              </w:rPr>
              <w:t>ｍ</w:t>
            </w:r>
            <w:r w:rsidR="00791EC3">
              <w:rPr>
                <w:rFonts w:ascii="ＭＳ Ｐ明朝" w:eastAsia="ＭＳ Ｐ明朝" w:hAnsi="ＭＳ Ｐ明朝" w:hint="eastAsia"/>
                <w:color w:val="FF0000"/>
                <w:u w:val="single"/>
              </w:rPr>
              <w:t xml:space="preserve">　</w:t>
            </w:r>
            <w:r w:rsidR="00791EC3" w:rsidRPr="00791EC3">
              <w:rPr>
                <w:rFonts w:ascii="ＭＳ Ｐ明朝" w:eastAsia="ＭＳ Ｐ明朝" w:hAnsi="ＭＳ Ｐ明朝" w:hint="eastAsia"/>
                <w:color w:val="FF0000"/>
              </w:rPr>
              <w:t xml:space="preserve">　</w:t>
            </w:r>
            <w:r w:rsidR="00791EC3" w:rsidRPr="00791EC3">
              <w:rPr>
                <w:rFonts w:ascii="ＭＳ Ｐ明朝" w:eastAsia="ＭＳ Ｐ明朝" w:hAnsi="ＭＳ Ｐ明朝" w:hint="eastAsia"/>
                <w:color w:val="FF0000"/>
                <w:shd w:val="pct15" w:color="auto" w:fill="FFFFFF"/>
              </w:rPr>
              <w:t>※</w:t>
            </w:r>
            <w:r w:rsidR="00A65DC8">
              <w:rPr>
                <w:rFonts w:ascii="ＭＳ Ｐ明朝" w:eastAsia="ＭＳ Ｐ明朝" w:hAnsi="ＭＳ Ｐ明朝" w:hint="eastAsia"/>
                <w:color w:val="FF0000"/>
                <w:shd w:val="pct15" w:color="auto" w:fill="FFFFFF"/>
              </w:rPr>
              <w:t>１</w:t>
            </w:r>
          </w:p>
        </w:tc>
      </w:tr>
      <w:tr w:rsidR="003C6E4A" w:rsidRPr="00271BC7" w:rsidTr="00271BC7">
        <w:trPr>
          <w:trHeight w:val="352"/>
        </w:trPr>
        <w:tc>
          <w:tcPr>
            <w:tcW w:w="2518" w:type="dxa"/>
            <w:shd w:val="clear" w:color="auto" w:fill="FFFFFF" w:themeFill="background1"/>
          </w:tcPr>
          <w:p w:rsidR="003C6E4A" w:rsidRPr="00271BC7" w:rsidRDefault="003C6E4A" w:rsidP="003C6E4A">
            <w:pPr>
              <w:ind w:firstLine="0"/>
              <w:rPr>
                <w:rFonts w:ascii="ＭＳ Ｐ明朝" w:eastAsia="ＭＳ Ｐ明朝" w:hAnsi="ＭＳ Ｐ明朝"/>
              </w:rPr>
            </w:pPr>
            <w:r w:rsidRPr="00271BC7">
              <w:rPr>
                <w:rFonts w:ascii="ＭＳ Ｐ明朝" w:eastAsia="ＭＳ Ｐ明朝" w:hAnsi="ＭＳ Ｐ明朝" w:hint="eastAsia"/>
              </w:rPr>
              <w:t>土砂対策リスク</w:t>
            </w:r>
          </w:p>
        </w:tc>
        <w:tc>
          <w:tcPr>
            <w:tcW w:w="5699" w:type="dxa"/>
          </w:tcPr>
          <w:p w:rsidR="003C6E4A" w:rsidRPr="00271BC7" w:rsidRDefault="00271BC7" w:rsidP="003C6E4A">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（例）敷地西</w:t>
            </w:r>
            <w:r w:rsidR="003C6E4A" w:rsidRPr="00271BC7">
              <w:rPr>
                <w:rFonts w:ascii="ＭＳ Ｐ明朝" w:eastAsia="ＭＳ Ｐ明朝" w:hAnsi="ＭＳ Ｐ明朝" w:hint="eastAsia"/>
                <w:color w:val="FF0000"/>
                <w:u w:val="single"/>
              </w:rPr>
              <w:t>側の一部が急傾斜地の崩壊警戒区域に該当</w:t>
            </w:r>
          </w:p>
        </w:tc>
      </w:tr>
      <w:tr w:rsidR="003C6E4A" w:rsidRPr="00271BC7" w:rsidTr="00271BC7">
        <w:trPr>
          <w:trHeight w:val="352"/>
        </w:trPr>
        <w:tc>
          <w:tcPr>
            <w:tcW w:w="2518" w:type="dxa"/>
            <w:shd w:val="clear" w:color="auto" w:fill="FFFFFF" w:themeFill="background1"/>
          </w:tcPr>
          <w:p w:rsidR="003C6E4A" w:rsidRPr="00271BC7" w:rsidRDefault="003C6E4A" w:rsidP="003C6E4A">
            <w:pPr>
              <w:ind w:firstLine="0"/>
              <w:rPr>
                <w:rFonts w:ascii="ＭＳ Ｐ明朝" w:eastAsia="ＭＳ Ｐ明朝" w:hAnsi="ＭＳ Ｐ明朝"/>
              </w:rPr>
            </w:pPr>
            <w:r w:rsidRPr="00271BC7">
              <w:rPr>
                <w:rFonts w:ascii="ＭＳ Ｐ明朝" w:eastAsia="ＭＳ Ｐ明朝" w:hAnsi="ＭＳ Ｐ明朝" w:hint="eastAsia"/>
              </w:rPr>
              <w:t>強風リスク</w:t>
            </w:r>
          </w:p>
        </w:tc>
        <w:tc>
          <w:tcPr>
            <w:tcW w:w="5699" w:type="dxa"/>
          </w:tcPr>
          <w:p w:rsidR="003C6E4A" w:rsidRPr="00271BC7" w:rsidRDefault="00271BC7" w:rsidP="003C6E4A">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（例）</w:t>
            </w:r>
            <w:r w:rsidR="003C6E4A" w:rsidRPr="00271BC7">
              <w:rPr>
                <w:rFonts w:ascii="ＭＳ Ｐ明朝" w:eastAsia="ＭＳ Ｐ明朝" w:hAnsi="ＭＳ Ｐ明朝" w:hint="eastAsia"/>
                <w:color w:val="FF0000"/>
                <w:u w:val="single"/>
              </w:rPr>
              <w:t>台風等による屋外</w:t>
            </w:r>
            <w:r>
              <w:rPr>
                <w:rFonts w:ascii="ＭＳ Ｐ明朝" w:eastAsia="ＭＳ Ｐ明朝" w:hAnsi="ＭＳ Ｐ明朝" w:hint="eastAsia"/>
                <w:color w:val="FF0000"/>
                <w:u w:val="single"/>
              </w:rPr>
              <w:t>の給水</w:t>
            </w:r>
            <w:r w:rsidR="003C6E4A" w:rsidRPr="00271BC7">
              <w:rPr>
                <w:rFonts w:ascii="ＭＳ Ｐ明朝" w:eastAsia="ＭＳ Ｐ明朝" w:hAnsi="ＭＳ Ｐ明朝" w:hint="eastAsia"/>
                <w:color w:val="FF0000"/>
                <w:u w:val="single"/>
              </w:rPr>
              <w:t>設備等の破損危険あり</w:t>
            </w:r>
          </w:p>
        </w:tc>
      </w:tr>
      <w:tr w:rsidR="003C6E4A" w:rsidTr="00271BC7">
        <w:trPr>
          <w:trHeight w:val="352"/>
        </w:trPr>
        <w:tc>
          <w:tcPr>
            <w:tcW w:w="2518" w:type="dxa"/>
            <w:shd w:val="clear" w:color="auto" w:fill="FFFFFF" w:themeFill="background1"/>
          </w:tcPr>
          <w:p w:rsidR="003C6E4A" w:rsidRPr="00271BC7" w:rsidRDefault="003C6E4A" w:rsidP="003C6E4A">
            <w:pPr>
              <w:ind w:firstLine="0"/>
              <w:rPr>
                <w:rFonts w:ascii="ＭＳ Ｐ明朝" w:eastAsia="ＭＳ Ｐ明朝" w:hAnsi="ＭＳ Ｐ明朝"/>
              </w:rPr>
            </w:pPr>
            <w:r w:rsidRPr="00271BC7">
              <w:rPr>
                <w:rFonts w:ascii="ＭＳ Ｐ明朝" w:eastAsia="ＭＳ Ｐ明朝" w:hAnsi="ＭＳ Ｐ明朝" w:hint="eastAsia"/>
              </w:rPr>
              <w:t>停電リスク</w:t>
            </w:r>
          </w:p>
        </w:tc>
        <w:tc>
          <w:tcPr>
            <w:tcW w:w="5699" w:type="dxa"/>
          </w:tcPr>
          <w:p w:rsidR="003C6E4A" w:rsidRDefault="00271BC7" w:rsidP="00271BC7">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（例）停電時は自家発電設備により一定時間確保できる</w:t>
            </w:r>
          </w:p>
          <w:p w:rsidR="00D243EC" w:rsidRPr="00EF668A" w:rsidRDefault="00D243EC" w:rsidP="00D243EC">
            <w:pPr>
              <w:ind w:firstLine="0"/>
              <w:rPr>
                <w:rFonts w:ascii="ＭＳ Ｐ明朝" w:eastAsia="ＭＳ Ｐ明朝" w:hAnsi="ＭＳ Ｐ明朝"/>
                <w:color w:val="FF0000"/>
                <w:u w:val="single"/>
              </w:rPr>
            </w:pPr>
            <w:r>
              <w:rPr>
                <w:rFonts w:ascii="ＭＳ Ｐ明朝" w:eastAsia="ＭＳ Ｐ明朝" w:hAnsi="ＭＳ Ｐ明朝"/>
                <w:color w:val="FF0000"/>
                <w:u w:val="single"/>
              </w:rPr>
              <w:t>※自家発電設備を保有していない場合・・・（例）停電による照明設備及びその他電気設備の停止</w:t>
            </w:r>
          </w:p>
        </w:tc>
      </w:tr>
      <w:bookmarkEnd w:id="0"/>
    </w:tbl>
    <w:p w:rsidR="003C6E4A" w:rsidRDefault="003C6E4A" w:rsidP="0043535A">
      <w:pPr>
        <w:spacing w:after="0" w:line="220" w:lineRule="exact"/>
        <w:ind w:firstLine="0"/>
        <w:rPr>
          <w:rFonts w:ascii="ＭＳ Ｐ明朝" w:eastAsia="ＭＳ Ｐ明朝" w:hAnsi="ＭＳ Ｐ明朝"/>
        </w:rPr>
      </w:pPr>
    </w:p>
    <w:p w:rsidR="003C6E4A" w:rsidRDefault="003C6E4A" w:rsidP="0043535A">
      <w:pPr>
        <w:spacing w:after="0" w:line="220" w:lineRule="exact"/>
        <w:ind w:firstLine="0"/>
        <w:rPr>
          <w:rFonts w:ascii="ＭＳ Ｐ明朝" w:eastAsia="ＭＳ Ｐ明朝" w:hAnsi="ＭＳ Ｐ明朝"/>
        </w:rPr>
      </w:pPr>
    </w:p>
    <w:p w:rsidR="00D43CFC" w:rsidRDefault="00D43CFC" w:rsidP="00716E79">
      <w:pPr>
        <w:spacing w:after="120" w:line="220" w:lineRule="exact"/>
        <w:ind w:firstLine="0"/>
        <w:rPr>
          <w:rFonts w:ascii="ＭＳ Ｐ明朝" w:eastAsia="ＭＳ Ｐ明朝" w:hAnsi="ＭＳ Ｐ明朝"/>
        </w:rPr>
      </w:pPr>
    </w:p>
    <w:p w:rsidR="00D43CFC" w:rsidRDefault="00D43CFC" w:rsidP="00716E79">
      <w:pPr>
        <w:spacing w:after="120" w:line="220" w:lineRule="exact"/>
        <w:ind w:firstLine="0"/>
        <w:rPr>
          <w:rFonts w:ascii="ＭＳ Ｐ明朝" w:eastAsia="ＭＳ Ｐ明朝" w:hAnsi="ＭＳ Ｐ明朝"/>
        </w:rPr>
      </w:pPr>
    </w:p>
    <w:p w:rsidR="00D43CFC" w:rsidRDefault="00D43CFC" w:rsidP="00716E79">
      <w:pPr>
        <w:spacing w:after="120" w:line="220" w:lineRule="exact"/>
        <w:ind w:firstLine="0"/>
        <w:rPr>
          <w:rFonts w:ascii="ＭＳ Ｐ明朝" w:eastAsia="ＭＳ Ｐ明朝" w:hAnsi="ＭＳ Ｐ明朝"/>
        </w:rPr>
      </w:pPr>
    </w:p>
    <w:p w:rsidR="00D43CFC" w:rsidRDefault="00D43CFC" w:rsidP="00716E79">
      <w:pPr>
        <w:spacing w:after="120" w:line="220" w:lineRule="exact"/>
        <w:ind w:firstLine="0"/>
        <w:rPr>
          <w:rFonts w:ascii="ＭＳ Ｐ明朝" w:eastAsia="ＭＳ Ｐ明朝" w:hAnsi="ＭＳ Ｐ明朝"/>
        </w:rPr>
      </w:pPr>
    </w:p>
    <w:p w:rsidR="00D43CFC" w:rsidRDefault="00D43CFC" w:rsidP="00D43CFC">
      <w:pPr>
        <w:spacing w:after="0" w:line="220" w:lineRule="exact"/>
        <w:ind w:firstLine="0"/>
        <w:rPr>
          <w:rFonts w:ascii="ＭＳ Ｐ明朝" w:eastAsia="ＭＳ Ｐ明朝" w:hAnsi="ＭＳ Ｐ明朝"/>
        </w:rPr>
      </w:pPr>
    </w:p>
    <w:p w:rsidR="0043535A" w:rsidRDefault="0043535A" w:rsidP="00D43CFC">
      <w:pPr>
        <w:spacing w:after="0" w:line="220" w:lineRule="exact"/>
        <w:ind w:firstLine="0"/>
        <w:rPr>
          <w:rFonts w:ascii="ＭＳ Ｐ明朝" w:eastAsia="ＭＳ Ｐ明朝" w:hAnsi="ＭＳ Ｐ明朝"/>
        </w:rPr>
      </w:pPr>
    </w:p>
    <w:p w:rsidR="00D243EC" w:rsidRDefault="00D243EC" w:rsidP="00D43CFC">
      <w:pPr>
        <w:spacing w:after="0" w:line="220" w:lineRule="exact"/>
        <w:ind w:firstLine="0"/>
        <w:rPr>
          <w:rFonts w:ascii="ＭＳ Ｐ明朝" w:eastAsia="ＭＳ Ｐ明朝" w:hAnsi="ＭＳ Ｐ明朝"/>
        </w:rPr>
      </w:pPr>
    </w:p>
    <w:p w:rsidR="00D243EC" w:rsidRDefault="00D243EC" w:rsidP="00D43CFC">
      <w:pPr>
        <w:spacing w:after="0" w:line="220" w:lineRule="exact"/>
        <w:ind w:firstLine="0"/>
        <w:rPr>
          <w:rFonts w:ascii="ＭＳ Ｐ明朝" w:eastAsia="ＭＳ Ｐ明朝" w:hAnsi="ＭＳ Ｐ明朝"/>
        </w:rPr>
      </w:pPr>
    </w:p>
    <w:p w:rsidR="00D243EC" w:rsidRDefault="00D243EC" w:rsidP="00D43CFC">
      <w:pPr>
        <w:spacing w:after="0" w:line="220" w:lineRule="exact"/>
        <w:ind w:firstLine="0"/>
        <w:rPr>
          <w:rFonts w:ascii="ＭＳ Ｐ明朝" w:eastAsia="ＭＳ Ｐ明朝" w:hAnsi="ＭＳ Ｐ明朝"/>
        </w:rPr>
      </w:pPr>
    </w:p>
    <w:p w:rsidR="0043535A" w:rsidRPr="00037BA3" w:rsidRDefault="00791EC3" w:rsidP="00A65DC8">
      <w:pPr>
        <w:spacing w:after="0" w:line="260" w:lineRule="exact"/>
        <w:ind w:left="1100" w:hangingChars="500" w:hanging="1100"/>
        <w:rPr>
          <w:rFonts w:ascii="ＭＳ Ｐ明朝" w:eastAsia="ＭＳ Ｐ明朝" w:hAnsi="ＭＳ Ｐ明朝"/>
          <w:color w:val="FF0000"/>
          <w:shd w:val="pct15" w:color="auto" w:fill="FFFFFF"/>
        </w:rPr>
      </w:pPr>
      <w:r>
        <w:rPr>
          <w:rFonts w:ascii="ＭＳ Ｐ明朝" w:eastAsia="ＭＳ Ｐ明朝" w:hAnsi="ＭＳ Ｐ明朝"/>
        </w:rPr>
        <w:t xml:space="preserve">　　　　</w:t>
      </w:r>
      <w:r w:rsidR="00A65DC8">
        <w:rPr>
          <w:rFonts w:ascii="ＭＳ Ｐ明朝" w:eastAsia="ＭＳ Ｐ明朝" w:hAnsi="ＭＳ Ｐ明朝" w:hint="eastAsia"/>
        </w:rPr>
        <w:t xml:space="preserve"> </w:t>
      </w:r>
      <w:r>
        <w:rPr>
          <w:rFonts w:ascii="ＭＳ Ｐ明朝" w:eastAsia="ＭＳ Ｐ明朝" w:hAnsi="ＭＳ Ｐ明朝"/>
        </w:rPr>
        <w:t xml:space="preserve">　</w:t>
      </w:r>
      <w:r w:rsidRPr="00037BA3">
        <w:rPr>
          <w:rFonts w:ascii="ＭＳ Ｐ明朝" w:eastAsia="ＭＳ Ｐ明朝" w:hAnsi="ＭＳ Ｐ明朝"/>
          <w:color w:val="FF0000"/>
          <w:shd w:val="pct15" w:color="auto" w:fill="FFFFFF"/>
        </w:rPr>
        <w:t>※</w:t>
      </w:r>
      <w:r w:rsidR="00A65DC8">
        <w:rPr>
          <w:rFonts w:ascii="ＭＳ Ｐ明朝" w:eastAsia="ＭＳ Ｐ明朝" w:hAnsi="ＭＳ Ｐ明朝"/>
          <w:color w:val="FF0000"/>
          <w:shd w:val="pct15" w:color="auto" w:fill="FFFFFF"/>
        </w:rPr>
        <w:t>１：</w:t>
      </w:r>
      <w:r w:rsidRPr="00037BA3">
        <w:rPr>
          <w:rFonts w:ascii="ＭＳ Ｐ明朝" w:eastAsia="ＭＳ Ｐ明朝" w:hAnsi="ＭＳ Ｐ明朝"/>
          <w:color w:val="FF0000"/>
          <w:shd w:val="pct15" w:color="auto" w:fill="FFFFFF"/>
        </w:rPr>
        <w:t>富山市洪水ハザードマップ上において、</w:t>
      </w:r>
      <w:r w:rsidR="00A65DC8">
        <w:rPr>
          <w:rFonts w:ascii="ＭＳ Ｐ明朝" w:eastAsia="ＭＳ Ｐ明朝" w:hAnsi="ＭＳ Ｐ明朝"/>
          <w:color w:val="FF0000"/>
          <w:shd w:val="pct15" w:color="auto" w:fill="FFFFFF"/>
        </w:rPr>
        <w:t>着色されていない</w:t>
      </w:r>
      <w:r w:rsidRPr="00037BA3">
        <w:rPr>
          <w:rFonts w:ascii="ＭＳ Ｐ明朝" w:eastAsia="ＭＳ Ｐ明朝" w:hAnsi="ＭＳ Ｐ明朝"/>
          <w:color w:val="FF0000"/>
          <w:shd w:val="pct15" w:color="auto" w:fill="FFFFFF"/>
        </w:rPr>
        <w:t>白抜きの場所（標高が比較的高い場所で洪水による浸水の恐れがない場所）にある施設については、</w:t>
      </w:r>
      <w:r w:rsidR="00A65DC8">
        <w:rPr>
          <w:rFonts w:ascii="ＭＳ Ｐ明朝" w:eastAsia="ＭＳ Ｐ明朝" w:hAnsi="ＭＳ Ｐ明朝"/>
          <w:color w:val="FF0000"/>
          <w:shd w:val="pct15" w:color="auto" w:fill="FFFFFF"/>
        </w:rPr>
        <w:t>雨の降り方によっては</w:t>
      </w:r>
      <w:r w:rsidR="00A65DC8">
        <w:rPr>
          <w:rFonts w:ascii="ＭＳ Ｐ明朝" w:eastAsia="ＭＳ Ｐ明朝" w:hAnsi="ＭＳ Ｐ明朝" w:hint="eastAsia"/>
          <w:color w:val="FF0000"/>
          <w:shd w:val="pct15" w:color="auto" w:fill="FFFFFF"/>
        </w:rPr>
        <w:t>、</w:t>
      </w:r>
      <w:bookmarkStart w:id="1" w:name="_GoBack"/>
      <w:bookmarkEnd w:id="1"/>
      <w:r w:rsidR="00A65DC8">
        <w:rPr>
          <w:rFonts w:ascii="ＭＳ Ｐ明朝" w:eastAsia="ＭＳ Ｐ明朝" w:hAnsi="ＭＳ Ｐ明朝"/>
          <w:color w:val="FF0000"/>
          <w:shd w:val="pct15" w:color="auto" w:fill="FFFFFF"/>
        </w:rPr>
        <w:t>浸水することもあるとされていること</w:t>
      </w:r>
      <w:r w:rsidRPr="00037BA3">
        <w:rPr>
          <w:rFonts w:ascii="ＭＳ Ｐ明朝" w:eastAsia="ＭＳ Ｐ明朝" w:hAnsi="ＭＳ Ｐ明朝"/>
          <w:color w:val="FF0000"/>
          <w:shd w:val="pct15" w:color="auto" w:fill="FFFFFF"/>
        </w:rPr>
        <w:t>から、浸水リスクの想定される</w:t>
      </w:r>
      <w:r w:rsidR="00037BA3" w:rsidRPr="00037BA3">
        <w:rPr>
          <w:rFonts w:ascii="ＭＳ Ｐ明朝" w:eastAsia="ＭＳ Ｐ明朝" w:hAnsi="ＭＳ Ｐ明朝"/>
          <w:color w:val="FF0000"/>
          <w:shd w:val="pct15" w:color="auto" w:fill="FFFFFF"/>
        </w:rPr>
        <w:t>浸水深さは「</w:t>
      </w:r>
      <w:r w:rsidR="00037BA3" w:rsidRPr="00037BA3">
        <w:rPr>
          <w:rFonts w:ascii="ＭＳ Ｐ明朝" w:eastAsia="ＭＳ Ｐ明朝" w:hAnsi="ＭＳ Ｐ明朝" w:hint="eastAsia"/>
          <w:color w:val="FF0000"/>
          <w:shd w:val="pct15" w:color="auto" w:fill="FFFFFF"/>
        </w:rPr>
        <w:t>0</w:t>
      </w:r>
      <w:r w:rsidR="00037BA3" w:rsidRPr="00037BA3">
        <w:rPr>
          <w:rFonts w:ascii="ＭＳ Ｐ明朝" w:eastAsia="ＭＳ Ｐ明朝" w:hAnsi="ＭＳ Ｐ明朝"/>
          <w:color w:val="FF0000"/>
          <w:shd w:val="pct15" w:color="auto" w:fill="FFFFFF"/>
        </w:rPr>
        <w:t>.5m未満」と記載</w:t>
      </w:r>
      <w:r w:rsidR="00A65DC8">
        <w:rPr>
          <w:rFonts w:ascii="ＭＳ Ｐ明朝" w:eastAsia="ＭＳ Ｐ明朝" w:hAnsi="ＭＳ Ｐ明朝"/>
          <w:color w:val="FF0000"/>
          <w:shd w:val="pct15" w:color="auto" w:fill="FFFFFF"/>
        </w:rPr>
        <w:t>して下さい</w:t>
      </w:r>
      <w:r w:rsidR="00037BA3" w:rsidRPr="00037BA3">
        <w:rPr>
          <w:rFonts w:ascii="ＭＳ Ｐ明朝" w:eastAsia="ＭＳ Ｐ明朝" w:hAnsi="ＭＳ Ｐ明朝"/>
          <w:color w:val="FF0000"/>
          <w:shd w:val="pct15" w:color="auto" w:fill="FFFFFF"/>
        </w:rPr>
        <w:t>。</w:t>
      </w:r>
    </w:p>
    <w:p w:rsidR="00791EC3" w:rsidRDefault="00791EC3" w:rsidP="00D43CFC">
      <w:pPr>
        <w:spacing w:after="0" w:line="220" w:lineRule="exact"/>
        <w:ind w:firstLine="0"/>
        <w:rPr>
          <w:rFonts w:ascii="ＭＳ Ｐ明朝" w:eastAsia="ＭＳ Ｐ明朝" w:hAnsi="ＭＳ Ｐ明朝"/>
        </w:rPr>
      </w:pPr>
    </w:p>
    <w:p w:rsidR="003C6E4A" w:rsidRDefault="003C6E4A" w:rsidP="00716E7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2　 実施計画等の見直し</w:t>
      </w:r>
    </w:p>
    <w:p w:rsidR="00152FBA" w:rsidRDefault="003C6E4A" w:rsidP="00716E7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w:t>
      </w:r>
      <w:r w:rsidR="00152FBA" w:rsidRPr="00742D5F">
        <w:rPr>
          <w:rFonts w:ascii="ＭＳ Ｐ明朝" w:eastAsia="ＭＳ Ｐ明朝" w:hAnsi="ＭＳ Ｐ明朝" w:hint="eastAsia"/>
          <w:color w:val="FF0000"/>
          <w:u w:val="single"/>
        </w:rPr>
        <w:t>〇〇（所長など）</w:t>
      </w:r>
      <w:r>
        <w:rPr>
          <w:rFonts w:ascii="ＭＳ Ｐ明朝" w:eastAsia="ＭＳ Ｐ明朝" w:hAnsi="ＭＳ Ｐ明朝" w:hint="eastAsia"/>
        </w:rPr>
        <w:t>は、想定される風水害リスクと危険物施設の実態を踏まえ、定期的に実施計</w:t>
      </w:r>
    </w:p>
    <w:p w:rsidR="003C6E4A" w:rsidRDefault="003C6E4A" w:rsidP="00152FBA">
      <w:pPr>
        <w:spacing w:after="120" w:line="220" w:lineRule="exact"/>
        <w:ind w:firstLineChars="400" w:firstLine="880"/>
        <w:rPr>
          <w:rFonts w:ascii="ＭＳ Ｐ明朝" w:eastAsia="ＭＳ Ｐ明朝" w:hAnsi="ＭＳ Ｐ明朝"/>
        </w:rPr>
      </w:pPr>
      <w:r>
        <w:rPr>
          <w:rFonts w:ascii="ＭＳ Ｐ明朝" w:eastAsia="ＭＳ Ｐ明朝" w:hAnsi="ＭＳ Ｐ明朝" w:hint="eastAsia"/>
        </w:rPr>
        <w:t>画等の見直しを検討するものとする。</w:t>
      </w:r>
    </w:p>
    <w:p w:rsidR="003C6E4A" w:rsidRDefault="003C6E4A" w:rsidP="00716E7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3　　</w:t>
      </w:r>
      <w:r w:rsidR="002D5E7E">
        <w:rPr>
          <w:rFonts w:ascii="ＭＳ Ｐ明朝" w:eastAsia="ＭＳ Ｐ明朝" w:hAnsi="ＭＳ Ｐ明朝" w:hint="eastAsia"/>
        </w:rPr>
        <w:t>具体的な事前</w:t>
      </w:r>
      <w:r>
        <w:rPr>
          <w:rFonts w:ascii="ＭＳ Ｐ明朝" w:eastAsia="ＭＳ Ｐ明朝" w:hAnsi="ＭＳ Ｐ明朝" w:hint="eastAsia"/>
        </w:rPr>
        <w:t>対策</w:t>
      </w:r>
    </w:p>
    <w:p w:rsidR="002D5E7E" w:rsidRDefault="003C6E4A" w:rsidP="00716E7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⑴  温度や</w:t>
      </w:r>
      <w:r w:rsidR="00716E79">
        <w:rPr>
          <w:rFonts w:ascii="ＭＳ Ｐ明朝" w:eastAsia="ＭＳ Ｐ明朝" w:hAnsi="ＭＳ Ｐ明朝" w:hint="eastAsia"/>
        </w:rPr>
        <w:t>圧力等を継続することが必要な物品については、停電に備え自家発電設備等のバ</w:t>
      </w:r>
    </w:p>
    <w:p w:rsidR="002D5E7E" w:rsidRDefault="00716E79" w:rsidP="002D5E7E">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t>ックアップ電源及び当該電源に必要な燃料等を確保する。また、これらの危険物保安上必要</w:t>
      </w:r>
    </w:p>
    <w:p w:rsidR="00716E79" w:rsidRDefault="00716E79" w:rsidP="002D5E7E">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t>な設備等についても、浸水等により必要な機能を損なうことのないよう措置するものとする。</w:t>
      </w:r>
    </w:p>
    <w:p w:rsidR="002D5E7E" w:rsidRDefault="00716E79" w:rsidP="00D95A4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⑵  建築物や電気設備等における浸水を危険物保安上防止する必要がある場合には、土のう、</w:t>
      </w:r>
    </w:p>
    <w:p w:rsidR="00716E79" w:rsidRDefault="00716E79" w:rsidP="002D5E7E">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t>止水板、水密性のあるシャッター（建具型の浸水防止用設備）等を準備するものとする。</w:t>
      </w:r>
    </w:p>
    <w:p w:rsidR="002D5E7E" w:rsidRDefault="00716E79" w:rsidP="00D95A49">
      <w:pPr>
        <w:spacing w:after="120" w:line="220" w:lineRule="exact"/>
        <w:ind w:firstLine="0"/>
        <w:rPr>
          <w:rFonts w:ascii="ＭＳ Ｐ明朝" w:eastAsia="ＭＳ Ｐ明朝" w:hAnsi="ＭＳ Ｐ明朝"/>
        </w:rPr>
      </w:pPr>
      <w:r>
        <w:rPr>
          <w:rFonts w:ascii="ＭＳ Ｐ明朝" w:eastAsia="ＭＳ Ｐ明朝" w:hAnsi="ＭＳ Ｐ明朝" w:hint="eastAsia"/>
        </w:rPr>
        <w:t xml:space="preserve">　　　　　　⑶  浸水等により危険物が流出するおそれが</w:t>
      </w:r>
      <w:r w:rsidR="00D95A49">
        <w:rPr>
          <w:rFonts w:ascii="ＭＳ Ｐ明朝" w:eastAsia="ＭＳ Ｐ明朝" w:hAnsi="ＭＳ Ｐ明朝" w:hint="eastAsia"/>
        </w:rPr>
        <w:t>ある場合には、オイルフェンス、油吸着材、土のう</w:t>
      </w:r>
    </w:p>
    <w:p w:rsidR="00D95A49" w:rsidRDefault="00D95A49" w:rsidP="002D5E7E">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lastRenderedPageBreak/>
        <w:t>等の必要な資機材を準備するものとする。</w:t>
      </w:r>
    </w:p>
    <w:p w:rsidR="00D95A49" w:rsidRDefault="00D95A49" w:rsidP="00D95A49">
      <w:pPr>
        <w:spacing w:after="120" w:line="220" w:lineRule="exact"/>
        <w:ind w:firstLineChars="300" w:firstLine="660"/>
        <w:rPr>
          <w:rFonts w:ascii="ＭＳ Ｐ明朝" w:eastAsia="ＭＳ Ｐ明朝" w:hAnsi="ＭＳ Ｐ明朝"/>
        </w:rPr>
      </w:pPr>
      <w:r>
        <w:rPr>
          <w:rFonts w:ascii="ＭＳ Ｐ明朝" w:eastAsia="ＭＳ Ｐ明朝" w:hAnsi="ＭＳ Ｐ明朝" w:hint="eastAsia"/>
        </w:rPr>
        <w:t>4　　訓練等の実施</w:t>
      </w:r>
    </w:p>
    <w:p w:rsidR="002D5E7E" w:rsidRDefault="00D95A49" w:rsidP="00836163">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t xml:space="preserve">　実施要領等に基づき教育訓練を行い、従業員の習熟を図るとともに、対策実施に必要な時</w:t>
      </w:r>
    </w:p>
    <w:p w:rsidR="00D95A49" w:rsidRDefault="00D95A49" w:rsidP="00742D5F">
      <w:pPr>
        <w:spacing w:after="120" w:line="220" w:lineRule="exact"/>
        <w:ind w:firstLineChars="462" w:firstLine="1016"/>
        <w:rPr>
          <w:rFonts w:ascii="ＭＳ Ｐ明朝" w:eastAsia="ＭＳ Ｐ明朝" w:hAnsi="ＭＳ Ｐ明朝"/>
        </w:rPr>
      </w:pPr>
      <w:r>
        <w:rPr>
          <w:rFonts w:ascii="ＭＳ Ｐ明朝" w:eastAsia="ＭＳ Ｐ明朝" w:hAnsi="ＭＳ Ｐ明朝" w:hint="eastAsia"/>
        </w:rPr>
        <w:t>間を確認して</w:t>
      </w:r>
      <w:r w:rsidR="00742D5F">
        <w:rPr>
          <w:rFonts w:ascii="ＭＳ Ｐ明朝" w:eastAsia="ＭＳ Ｐ明朝" w:hAnsi="ＭＳ Ｐ明朝" w:hint="eastAsia"/>
        </w:rPr>
        <w:t>、</w:t>
      </w:r>
      <w:r>
        <w:rPr>
          <w:rFonts w:ascii="ＭＳ Ｐ明朝" w:eastAsia="ＭＳ Ｐ明朝" w:hAnsi="ＭＳ Ｐ明朝" w:hint="eastAsia"/>
        </w:rPr>
        <w:t>タイムラインとの整合性を確保するものとする。</w:t>
      </w:r>
    </w:p>
    <w:p w:rsidR="002D5E7E" w:rsidRDefault="002D5E7E" w:rsidP="002D5E7E">
      <w:pPr>
        <w:spacing w:after="120" w:line="220" w:lineRule="exact"/>
        <w:ind w:firstLineChars="500" w:firstLine="1100"/>
        <w:rPr>
          <w:rFonts w:ascii="ＭＳ Ｐ明朝" w:eastAsia="ＭＳ Ｐ明朝" w:hAnsi="ＭＳ Ｐ明朝"/>
        </w:rPr>
      </w:pPr>
    </w:p>
    <w:p w:rsidR="00084F64" w:rsidRDefault="00D95A49" w:rsidP="00C732E0">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w:t>
      </w:r>
    </w:p>
    <w:p w:rsidR="00D43CFC" w:rsidRDefault="00D43CFC" w:rsidP="00D43CFC">
      <w:pPr>
        <w:spacing w:after="120" w:line="220" w:lineRule="exact"/>
        <w:ind w:firstLineChars="162" w:firstLine="356"/>
        <w:rPr>
          <w:rFonts w:ascii="ＭＳ Ｐ明朝" w:eastAsia="ＭＳ Ｐ明朝" w:hAnsi="ＭＳ Ｐ明朝"/>
        </w:rPr>
      </w:pPr>
      <w:bookmarkStart w:id="2" w:name="_Hlk97210299"/>
      <w:r>
        <w:rPr>
          <w:rFonts w:ascii="ＭＳ Ｐ明朝" w:eastAsia="ＭＳ Ｐ明朝" w:hAnsi="ＭＳ Ｐ明朝" w:hint="eastAsia"/>
        </w:rPr>
        <w:t xml:space="preserve">第3　　 </w:t>
      </w:r>
      <w:r w:rsidR="00836163">
        <w:rPr>
          <w:rFonts w:ascii="ＭＳ Ｐ明朝" w:eastAsia="ＭＳ Ｐ明朝" w:hAnsi="ＭＳ Ｐ明朝" w:hint="eastAsia"/>
        </w:rPr>
        <w:t>風水害の</w:t>
      </w:r>
      <w:r>
        <w:rPr>
          <w:rFonts w:ascii="ＭＳ Ｐ明朝" w:eastAsia="ＭＳ Ｐ明朝" w:hAnsi="ＭＳ Ｐ明朝" w:hint="eastAsia"/>
        </w:rPr>
        <w:t>危険性が高まってきた場合の応急</w:t>
      </w:r>
      <w:r w:rsidR="00836163">
        <w:rPr>
          <w:rFonts w:ascii="ＭＳ Ｐ明朝" w:eastAsia="ＭＳ Ｐ明朝" w:hAnsi="ＭＳ Ｐ明朝" w:hint="eastAsia"/>
        </w:rPr>
        <w:t>対策</w:t>
      </w:r>
    </w:p>
    <w:bookmarkEnd w:id="2"/>
    <w:p w:rsidR="0043535A" w:rsidRDefault="00D43CFC" w:rsidP="0043535A">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1　　 </w:t>
      </w:r>
      <w:r w:rsidR="0043535A">
        <w:rPr>
          <w:rFonts w:ascii="ＭＳ Ｐ明朝" w:eastAsia="ＭＳ Ｐ明朝" w:hAnsi="ＭＳ Ｐ明朝" w:hint="eastAsia"/>
        </w:rPr>
        <w:t>防災情報に応じた危険物施設の対応</w:t>
      </w:r>
    </w:p>
    <w:p w:rsidR="0043535A" w:rsidRDefault="00D43CFC" w:rsidP="0043535A">
      <w:pPr>
        <w:spacing w:after="120" w:line="220" w:lineRule="exact"/>
        <w:ind w:firstLineChars="500" w:firstLine="1100"/>
        <w:rPr>
          <w:rFonts w:ascii="ＭＳ Ｐ明朝" w:eastAsia="ＭＳ Ｐ明朝" w:hAnsi="ＭＳ Ｐ明朝"/>
        </w:rPr>
      </w:pPr>
      <w:r>
        <w:rPr>
          <w:rFonts w:ascii="ＭＳ Ｐ明朝" w:eastAsia="ＭＳ Ｐ明朝" w:hAnsi="ＭＳ Ｐ明朝" w:hint="eastAsia"/>
        </w:rPr>
        <w:t>防災情報（警戒レベル等）に応じた危険物施設の対応を次のように定める。ただし、</w:t>
      </w:r>
      <w:r w:rsidR="008270FC">
        <w:rPr>
          <w:rFonts w:ascii="ＭＳ Ｐ明朝" w:eastAsia="ＭＳ Ｐ明朝" w:hAnsi="ＭＳ Ｐ明朝" w:hint="eastAsia"/>
        </w:rPr>
        <w:t>施設</w:t>
      </w:r>
    </w:p>
    <w:p w:rsidR="0043535A" w:rsidRDefault="008270FC" w:rsidP="0043535A">
      <w:pPr>
        <w:spacing w:after="120" w:line="220" w:lineRule="exact"/>
        <w:ind w:firstLineChars="400" w:firstLine="880"/>
        <w:rPr>
          <w:rFonts w:ascii="ＭＳ Ｐ明朝" w:eastAsia="ＭＳ Ｐ明朝" w:hAnsi="ＭＳ Ｐ明朝"/>
        </w:rPr>
      </w:pPr>
      <w:r>
        <w:rPr>
          <w:rFonts w:ascii="ＭＳ Ｐ明朝" w:eastAsia="ＭＳ Ｐ明朝" w:hAnsi="ＭＳ Ｐ明朝" w:hint="eastAsia"/>
        </w:rPr>
        <w:t>内で火災、危険物の流出等の被害が発生した場合は、これによらず必要な対応を講</w:t>
      </w:r>
      <w:r w:rsidR="00742D5F">
        <w:rPr>
          <w:rFonts w:ascii="ＭＳ Ｐ明朝" w:eastAsia="ＭＳ Ｐ明朝" w:hAnsi="ＭＳ Ｐ明朝" w:hint="eastAsia"/>
        </w:rPr>
        <w:t>ず</w:t>
      </w:r>
      <w:r>
        <w:rPr>
          <w:rFonts w:ascii="ＭＳ Ｐ明朝" w:eastAsia="ＭＳ Ｐ明朝" w:hAnsi="ＭＳ Ｐ明朝" w:hint="eastAsia"/>
        </w:rPr>
        <w:t>る</w:t>
      </w:r>
      <w:r w:rsidR="00074FC0">
        <w:rPr>
          <w:rFonts w:ascii="ＭＳ Ｐ明朝" w:eastAsia="ＭＳ Ｐ明朝" w:hAnsi="ＭＳ Ｐ明朝" w:hint="eastAsia"/>
        </w:rPr>
        <w:t>も</w:t>
      </w:r>
    </w:p>
    <w:p w:rsidR="008270FC" w:rsidRDefault="008270FC" w:rsidP="0043535A">
      <w:pPr>
        <w:spacing w:after="120" w:line="220" w:lineRule="exact"/>
        <w:ind w:firstLineChars="400" w:firstLine="880"/>
        <w:rPr>
          <w:rFonts w:ascii="ＭＳ Ｐ明朝" w:eastAsia="ＭＳ Ｐ明朝" w:hAnsi="ＭＳ Ｐ明朝"/>
        </w:rPr>
      </w:pPr>
      <w:r>
        <w:rPr>
          <w:rFonts w:ascii="ＭＳ Ｐ明朝" w:eastAsia="ＭＳ Ｐ明朝" w:hAnsi="ＭＳ Ｐ明朝" w:hint="eastAsia"/>
        </w:rPr>
        <w:t>のとする。</w:t>
      </w:r>
    </w:p>
    <w:tbl>
      <w:tblPr>
        <w:tblStyle w:val="af2"/>
        <w:tblpPr w:leftFromText="142" w:rightFromText="142" w:vertAnchor="text" w:horzAnchor="margin" w:tblpXSpec="center" w:tblpY="189"/>
        <w:tblW w:w="0" w:type="auto"/>
        <w:tblLook w:val="04A0" w:firstRow="1" w:lastRow="0" w:firstColumn="1" w:lastColumn="0" w:noHBand="0" w:noVBand="1"/>
      </w:tblPr>
      <w:tblGrid>
        <w:gridCol w:w="1980"/>
        <w:gridCol w:w="6406"/>
      </w:tblGrid>
      <w:tr w:rsidR="008270FC" w:rsidTr="00271BC7">
        <w:trPr>
          <w:trHeight w:val="352"/>
        </w:trPr>
        <w:tc>
          <w:tcPr>
            <w:tcW w:w="1980" w:type="dxa"/>
            <w:shd w:val="clear" w:color="auto" w:fill="FFFFFF" w:themeFill="background1"/>
          </w:tcPr>
          <w:p w:rsidR="008270FC" w:rsidRPr="006250C5" w:rsidRDefault="00C34963" w:rsidP="008270FC">
            <w:pPr>
              <w:ind w:firstLine="0"/>
              <w:jc w:val="center"/>
              <w:rPr>
                <w:rFonts w:ascii="ＭＳ Ｐ明朝" w:eastAsia="ＭＳ Ｐ明朝" w:hAnsi="ＭＳ Ｐ明朝"/>
              </w:rPr>
            </w:pPr>
            <w:r>
              <w:rPr>
                <w:rFonts w:ascii="ＭＳ Ｐ明朝" w:eastAsia="ＭＳ Ｐ明朝" w:hAnsi="ＭＳ Ｐ明朝"/>
              </w:rPr>
              <w:t>警戒レベル</w:t>
            </w:r>
          </w:p>
        </w:tc>
        <w:tc>
          <w:tcPr>
            <w:tcW w:w="6406" w:type="dxa"/>
            <w:shd w:val="clear" w:color="auto" w:fill="FFFFFF" w:themeFill="background1"/>
          </w:tcPr>
          <w:p w:rsidR="008270FC" w:rsidRPr="006250C5" w:rsidRDefault="008270FC" w:rsidP="008270FC">
            <w:pPr>
              <w:ind w:firstLine="0"/>
              <w:jc w:val="center"/>
              <w:rPr>
                <w:rFonts w:ascii="ＭＳ Ｐ明朝" w:eastAsia="ＭＳ Ｐ明朝" w:hAnsi="ＭＳ Ｐ明朝"/>
              </w:rPr>
            </w:pPr>
            <w:r>
              <w:rPr>
                <w:rFonts w:ascii="ＭＳ Ｐ明朝" w:eastAsia="ＭＳ Ｐ明朝" w:hAnsi="ＭＳ Ｐ明朝" w:hint="eastAsia"/>
              </w:rPr>
              <w:t>危険物施設の対応</w:t>
            </w:r>
          </w:p>
        </w:tc>
      </w:tr>
      <w:tr w:rsidR="008270FC" w:rsidTr="00C34963">
        <w:trPr>
          <w:trHeight w:val="898"/>
        </w:trPr>
        <w:tc>
          <w:tcPr>
            <w:tcW w:w="1980" w:type="dxa"/>
            <w:shd w:val="clear" w:color="auto" w:fill="FFFFFF" w:themeFill="background1"/>
            <w:vAlign w:val="center"/>
          </w:tcPr>
          <w:p w:rsidR="009D049E" w:rsidRPr="00574795" w:rsidRDefault="008270FC" w:rsidP="009D049E">
            <w:pPr>
              <w:spacing w:line="240" w:lineRule="exact"/>
              <w:ind w:firstLine="0"/>
              <w:textAlignment w:val="center"/>
              <w:rPr>
                <w:rFonts w:ascii="ＭＳ Ｐ明朝" w:eastAsia="ＭＳ Ｐ明朝" w:hAnsi="ＭＳ Ｐ明朝"/>
                <w:highlight w:val="lightGray"/>
                <w:shd w:val="pct15" w:color="auto" w:fill="FFFFFF"/>
              </w:rPr>
            </w:pPr>
            <w:r w:rsidRPr="00574795">
              <w:rPr>
                <w:rFonts w:ascii="ＭＳ Ｐ明朝" w:eastAsia="ＭＳ Ｐ明朝" w:hAnsi="ＭＳ Ｐ明朝" w:hint="eastAsia"/>
                <w:highlight w:val="lightGray"/>
                <w:shd w:val="pct15" w:color="auto" w:fill="FFFFFF"/>
              </w:rPr>
              <w:t>レベル1</w:t>
            </w:r>
          </w:p>
          <w:p w:rsidR="00C34963" w:rsidRPr="006250C5" w:rsidRDefault="00B968C4" w:rsidP="00B968C4">
            <w:pPr>
              <w:spacing w:line="240" w:lineRule="exact"/>
              <w:ind w:firstLine="0"/>
              <w:textAlignment w:val="center"/>
              <w:rPr>
                <w:rFonts w:ascii="ＭＳ Ｐ明朝" w:eastAsia="ＭＳ Ｐ明朝" w:hAnsi="ＭＳ Ｐ明朝"/>
                <w:highlight w:val="lightGray"/>
              </w:rPr>
            </w:pPr>
            <w:r>
              <w:rPr>
                <w:rFonts w:ascii="ＭＳ Ｐ明朝" w:eastAsia="ＭＳ Ｐ明朝" w:hAnsi="ＭＳ Ｐ明朝" w:hint="eastAsia"/>
                <w:highlight w:val="lightGray"/>
              </w:rPr>
              <w:t>（今後、気象状況悪化の恐れ）</w:t>
            </w:r>
          </w:p>
        </w:tc>
        <w:tc>
          <w:tcPr>
            <w:tcW w:w="6406" w:type="dxa"/>
          </w:tcPr>
          <w:p w:rsidR="008270FC" w:rsidRDefault="008270FC"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防災資機材の整備状況を確認する。</w:t>
            </w:r>
          </w:p>
          <w:p w:rsidR="008270FC" w:rsidRPr="006250C5" w:rsidRDefault="008270FC"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防災情報の定期収集を開始する。</w:t>
            </w:r>
          </w:p>
        </w:tc>
      </w:tr>
      <w:tr w:rsidR="008270FC" w:rsidTr="00271BC7">
        <w:trPr>
          <w:trHeight w:val="352"/>
        </w:trPr>
        <w:tc>
          <w:tcPr>
            <w:tcW w:w="1980" w:type="dxa"/>
            <w:shd w:val="clear" w:color="auto" w:fill="FFFFFF" w:themeFill="background1"/>
            <w:vAlign w:val="center"/>
          </w:tcPr>
          <w:p w:rsidR="009D049E" w:rsidRDefault="008270FC" w:rsidP="009D049E">
            <w:pPr>
              <w:spacing w:line="240" w:lineRule="exact"/>
              <w:ind w:firstLine="0"/>
              <w:rPr>
                <w:rFonts w:ascii="ＭＳ Ｐ明朝" w:eastAsia="ＭＳ Ｐ明朝" w:hAnsi="ＭＳ Ｐ明朝"/>
                <w:highlight w:val="lightGray"/>
              </w:rPr>
            </w:pPr>
            <w:r>
              <w:rPr>
                <w:rFonts w:ascii="ＭＳ Ｐ明朝" w:eastAsia="ＭＳ Ｐ明朝" w:hAnsi="ＭＳ Ｐ明朝" w:hint="eastAsia"/>
                <w:highlight w:val="lightGray"/>
              </w:rPr>
              <w:t>レベル２</w:t>
            </w:r>
          </w:p>
          <w:p w:rsidR="00C34963" w:rsidRPr="006250C5" w:rsidRDefault="00B968C4" w:rsidP="00B968C4">
            <w:pPr>
              <w:spacing w:line="240" w:lineRule="exact"/>
              <w:ind w:firstLine="0"/>
              <w:rPr>
                <w:rFonts w:ascii="ＭＳ Ｐ明朝" w:eastAsia="ＭＳ Ｐ明朝" w:hAnsi="ＭＳ Ｐ明朝"/>
                <w:highlight w:val="lightGray"/>
              </w:rPr>
            </w:pPr>
            <w:r>
              <w:rPr>
                <w:rFonts w:ascii="ＭＳ Ｐ明朝" w:eastAsia="ＭＳ Ｐ明朝" w:hAnsi="ＭＳ Ｐ明朝"/>
                <w:highlight w:val="lightGray"/>
              </w:rPr>
              <w:t>（気象状況悪化）</w:t>
            </w:r>
          </w:p>
        </w:tc>
        <w:tc>
          <w:tcPr>
            <w:tcW w:w="6406" w:type="dxa"/>
          </w:tcPr>
          <w:p w:rsidR="008270FC" w:rsidRDefault="00074FC0"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全従業員に施設の風水害</w:t>
            </w:r>
            <w:r w:rsidR="008270FC">
              <w:rPr>
                <w:rFonts w:ascii="ＭＳ Ｐ明朝" w:eastAsia="ＭＳ Ｐ明朝" w:hAnsi="ＭＳ Ｐ明朝" w:hint="eastAsia"/>
                <w:color w:val="FF0000"/>
                <w:u w:val="single"/>
              </w:rPr>
              <w:t>リスク及び応急措置等について確認</w:t>
            </w:r>
          </w:p>
          <w:p w:rsidR="008270FC" w:rsidRDefault="008270FC" w:rsidP="005167B8">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させる。</w:t>
            </w:r>
          </w:p>
          <w:p w:rsidR="008270FC"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施設の操業停止、規模縮小の準備を開始する。</w:t>
            </w:r>
          </w:p>
          <w:p w:rsidR="005167B8" w:rsidRPr="003C6E4A"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従業員の避難準備を開始する。</w:t>
            </w:r>
          </w:p>
        </w:tc>
      </w:tr>
      <w:tr w:rsidR="008270FC" w:rsidTr="00271BC7">
        <w:trPr>
          <w:trHeight w:val="352"/>
        </w:trPr>
        <w:tc>
          <w:tcPr>
            <w:tcW w:w="1980" w:type="dxa"/>
            <w:shd w:val="clear" w:color="auto" w:fill="FFFFFF" w:themeFill="background1"/>
            <w:vAlign w:val="center"/>
          </w:tcPr>
          <w:p w:rsidR="008270FC" w:rsidRDefault="008270FC" w:rsidP="008270FC">
            <w:pPr>
              <w:ind w:firstLine="0"/>
              <w:rPr>
                <w:rFonts w:ascii="ＭＳ Ｐ明朝" w:eastAsia="ＭＳ Ｐ明朝" w:hAnsi="ＭＳ Ｐ明朝"/>
                <w:highlight w:val="lightGray"/>
              </w:rPr>
            </w:pPr>
            <w:r>
              <w:rPr>
                <w:rFonts w:ascii="ＭＳ Ｐ明朝" w:eastAsia="ＭＳ Ｐ明朝" w:hAnsi="ＭＳ Ｐ明朝" w:hint="eastAsia"/>
                <w:highlight w:val="lightGray"/>
              </w:rPr>
              <w:t>レベル３</w:t>
            </w:r>
          </w:p>
          <w:p w:rsidR="00C34963" w:rsidRPr="006250C5" w:rsidRDefault="00B968C4" w:rsidP="008270FC">
            <w:pPr>
              <w:ind w:firstLine="0"/>
              <w:rPr>
                <w:rFonts w:ascii="ＭＳ Ｐ明朝" w:eastAsia="ＭＳ Ｐ明朝" w:hAnsi="ＭＳ Ｐ明朝"/>
                <w:highlight w:val="lightGray"/>
              </w:rPr>
            </w:pPr>
            <w:r>
              <w:rPr>
                <w:rFonts w:ascii="ＭＳ Ｐ明朝" w:eastAsia="ＭＳ Ｐ明朝" w:hAnsi="ＭＳ Ｐ明朝"/>
                <w:highlight w:val="lightGray"/>
              </w:rPr>
              <w:t>（災害発生の恐れがある）</w:t>
            </w:r>
          </w:p>
        </w:tc>
        <w:tc>
          <w:tcPr>
            <w:tcW w:w="6406" w:type="dxa"/>
          </w:tcPr>
          <w:p w:rsidR="008270FC"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防災資機材を使用し、計画に基づく応急措置を開始する。</w:t>
            </w:r>
          </w:p>
          <w:p w:rsidR="005167B8"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施設を定期巡回し、応急措置の完了状況等を確認する。</w:t>
            </w:r>
          </w:p>
          <w:p w:rsidR="005167B8"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レベル４ 発令までに施設の操業を停止</w:t>
            </w:r>
            <w:r w:rsidR="0043535A">
              <w:rPr>
                <w:rFonts w:ascii="ＭＳ Ｐ明朝" w:eastAsia="ＭＳ Ｐ明朝" w:hAnsi="ＭＳ Ｐ明朝" w:hint="eastAsia"/>
                <w:color w:val="FF0000"/>
                <w:u w:val="single"/>
              </w:rPr>
              <w:t>する</w:t>
            </w:r>
            <w:r>
              <w:rPr>
                <w:rFonts w:ascii="ＭＳ Ｐ明朝" w:eastAsia="ＭＳ Ｐ明朝" w:hAnsi="ＭＳ Ｐ明朝" w:hint="eastAsia"/>
                <w:color w:val="FF0000"/>
                <w:u w:val="single"/>
              </w:rPr>
              <w:t>。</w:t>
            </w:r>
          </w:p>
          <w:p w:rsidR="005167B8" w:rsidRPr="003C6E4A" w:rsidRDefault="005167B8"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レベル４ 発令までに全従業員が安全な場所に避難を完了する。</w:t>
            </w:r>
          </w:p>
        </w:tc>
      </w:tr>
      <w:tr w:rsidR="00C34963" w:rsidTr="00574795">
        <w:trPr>
          <w:trHeight w:val="910"/>
        </w:trPr>
        <w:tc>
          <w:tcPr>
            <w:tcW w:w="1980" w:type="dxa"/>
            <w:shd w:val="clear" w:color="auto" w:fill="FFFFFF" w:themeFill="background1"/>
          </w:tcPr>
          <w:p w:rsidR="00C34963" w:rsidRDefault="00C34963" w:rsidP="008270FC">
            <w:pPr>
              <w:ind w:firstLine="0"/>
              <w:rPr>
                <w:rFonts w:ascii="ＭＳ Ｐ明朝" w:eastAsia="ＭＳ Ｐ明朝" w:hAnsi="ＭＳ Ｐ明朝"/>
                <w:highlight w:val="lightGray"/>
              </w:rPr>
            </w:pPr>
            <w:r>
              <w:rPr>
                <w:rFonts w:ascii="ＭＳ Ｐ明朝" w:eastAsia="ＭＳ Ｐ明朝" w:hAnsi="ＭＳ Ｐ明朝" w:hint="eastAsia"/>
                <w:highlight w:val="lightGray"/>
              </w:rPr>
              <w:t>レベル４</w:t>
            </w:r>
          </w:p>
          <w:p w:rsidR="00C34963" w:rsidRPr="006250C5" w:rsidRDefault="00B968C4" w:rsidP="008270FC">
            <w:pPr>
              <w:ind w:firstLine="0"/>
              <w:rPr>
                <w:rFonts w:ascii="ＭＳ Ｐ明朝" w:eastAsia="ＭＳ Ｐ明朝" w:hAnsi="ＭＳ Ｐ明朝"/>
                <w:highlight w:val="lightGray"/>
              </w:rPr>
            </w:pPr>
            <w:r>
              <w:rPr>
                <w:rFonts w:ascii="ＭＳ Ｐ明朝" w:eastAsia="ＭＳ Ｐ明朝" w:hAnsi="ＭＳ Ｐ明朝"/>
                <w:highlight w:val="lightGray"/>
              </w:rPr>
              <w:t>（災害発生の恐れが高い）</w:t>
            </w:r>
          </w:p>
        </w:tc>
        <w:tc>
          <w:tcPr>
            <w:tcW w:w="6406" w:type="dxa"/>
            <w:vMerge w:val="restart"/>
          </w:tcPr>
          <w:p w:rsidR="00C34963" w:rsidRDefault="00C34963" w:rsidP="008270FC">
            <w:pPr>
              <w:ind w:firstLine="0"/>
              <w:rPr>
                <w:rFonts w:ascii="ＭＳ Ｐ明朝" w:eastAsia="ＭＳ Ｐ明朝" w:hAnsi="ＭＳ Ｐ明朝"/>
                <w:color w:val="FF0000"/>
                <w:u w:val="single"/>
              </w:rPr>
            </w:pPr>
          </w:p>
          <w:p w:rsidR="00B968C4" w:rsidRDefault="00B968C4" w:rsidP="008270FC">
            <w:pPr>
              <w:ind w:firstLine="0"/>
              <w:rPr>
                <w:rFonts w:ascii="ＭＳ Ｐ明朝" w:eastAsia="ＭＳ Ｐ明朝" w:hAnsi="ＭＳ Ｐ明朝"/>
                <w:color w:val="FF0000"/>
                <w:u w:val="single"/>
              </w:rPr>
            </w:pPr>
          </w:p>
          <w:p w:rsidR="00C34963" w:rsidRPr="003C6E4A" w:rsidRDefault="00C34963"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安全な場所で待機、情報収集等を継続する。</w:t>
            </w:r>
          </w:p>
        </w:tc>
      </w:tr>
      <w:tr w:rsidR="00C34963" w:rsidTr="00C34963">
        <w:trPr>
          <w:trHeight w:val="849"/>
        </w:trPr>
        <w:tc>
          <w:tcPr>
            <w:tcW w:w="1980" w:type="dxa"/>
            <w:shd w:val="clear" w:color="auto" w:fill="FFFFFF" w:themeFill="background1"/>
          </w:tcPr>
          <w:p w:rsidR="00C34963" w:rsidRDefault="00C34963" w:rsidP="008270FC">
            <w:pPr>
              <w:ind w:firstLine="0"/>
              <w:rPr>
                <w:rFonts w:ascii="ＭＳ Ｐ明朝" w:eastAsia="ＭＳ Ｐ明朝" w:hAnsi="ＭＳ Ｐ明朝"/>
                <w:highlight w:val="lightGray"/>
              </w:rPr>
            </w:pPr>
            <w:r>
              <w:rPr>
                <w:rFonts w:ascii="ＭＳ Ｐ明朝" w:eastAsia="ＭＳ Ｐ明朝" w:hAnsi="ＭＳ Ｐ明朝" w:hint="eastAsia"/>
                <w:highlight w:val="lightGray"/>
              </w:rPr>
              <w:t>レベル５</w:t>
            </w:r>
          </w:p>
          <w:p w:rsidR="00C34963" w:rsidRPr="00C34963" w:rsidRDefault="00B968C4" w:rsidP="008270FC">
            <w:pPr>
              <w:ind w:firstLine="0"/>
              <w:rPr>
                <w:rFonts w:ascii="ＭＳ Ｐ明朝" w:eastAsia="ＭＳ Ｐ明朝" w:hAnsi="ＭＳ Ｐ明朝"/>
                <w:highlight w:val="lightGray"/>
              </w:rPr>
            </w:pPr>
            <w:r>
              <w:rPr>
                <w:rFonts w:ascii="ＭＳ Ｐ明朝" w:eastAsia="ＭＳ Ｐ明朝" w:hAnsi="ＭＳ Ｐ明朝"/>
                <w:highlight w:val="lightGray"/>
                <w:shd w:val="pct15" w:color="auto" w:fill="FFFFFF"/>
              </w:rPr>
              <w:t>（災害が発生または切迫）</w:t>
            </w:r>
          </w:p>
        </w:tc>
        <w:tc>
          <w:tcPr>
            <w:tcW w:w="6406" w:type="dxa"/>
            <w:vMerge/>
          </w:tcPr>
          <w:p w:rsidR="00C34963" w:rsidRDefault="00C34963" w:rsidP="008270FC">
            <w:pPr>
              <w:ind w:firstLine="0"/>
              <w:rPr>
                <w:rFonts w:ascii="ＭＳ Ｐ明朝" w:eastAsia="ＭＳ Ｐ明朝" w:hAnsi="ＭＳ Ｐ明朝"/>
                <w:color w:val="FF0000"/>
                <w:u w:val="single"/>
              </w:rPr>
            </w:pPr>
          </w:p>
        </w:tc>
      </w:tr>
      <w:tr w:rsidR="008270FC" w:rsidTr="00271BC7">
        <w:trPr>
          <w:trHeight w:val="352"/>
        </w:trPr>
        <w:tc>
          <w:tcPr>
            <w:tcW w:w="1980" w:type="dxa"/>
            <w:shd w:val="clear" w:color="auto" w:fill="FFFFFF" w:themeFill="background1"/>
            <w:vAlign w:val="center"/>
          </w:tcPr>
          <w:p w:rsidR="00526BAD" w:rsidRDefault="008270FC" w:rsidP="00526BAD">
            <w:pPr>
              <w:ind w:firstLine="0"/>
              <w:textAlignment w:val="center"/>
              <w:rPr>
                <w:rFonts w:ascii="ＭＳ Ｐ明朝" w:eastAsia="ＭＳ Ｐ明朝" w:hAnsi="ＭＳ Ｐ明朝"/>
                <w:highlight w:val="lightGray"/>
              </w:rPr>
            </w:pPr>
            <w:r w:rsidRPr="00574795">
              <w:rPr>
                <w:rFonts w:ascii="ＭＳ Ｐ明朝" w:eastAsia="ＭＳ Ｐ明朝" w:hAnsi="ＭＳ Ｐ明朝" w:hint="eastAsia"/>
                <w:highlight w:val="lightGray"/>
              </w:rPr>
              <w:t>警戒解除</w:t>
            </w:r>
          </w:p>
        </w:tc>
        <w:tc>
          <w:tcPr>
            <w:tcW w:w="6406" w:type="dxa"/>
          </w:tcPr>
          <w:p w:rsidR="008270FC" w:rsidRDefault="00526BAD"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施設を巡回し、被害状況等を確認する。</w:t>
            </w:r>
          </w:p>
          <w:p w:rsidR="00526BAD" w:rsidRPr="003C6E4A" w:rsidRDefault="00526BAD" w:rsidP="008270FC">
            <w:pPr>
              <w:ind w:firstLine="0"/>
              <w:rPr>
                <w:rFonts w:ascii="ＭＳ Ｐ明朝" w:eastAsia="ＭＳ Ｐ明朝" w:hAnsi="ＭＳ Ｐ明朝"/>
                <w:color w:val="FF0000"/>
                <w:u w:val="single"/>
              </w:rPr>
            </w:pPr>
            <w:r>
              <w:rPr>
                <w:rFonts w:ascii="ＭＳ Ｐ明朝" w:eastAsia="ＭＳ Ｐ明朝" w:hAnsi="ＭＳ Ｐ明朝" w:hint="eastAsia"/>
                <w:color w:val="FF0000"/>
                <w:u w:val="single"/>
              </w:rPr>
              <w:t>・　安全が確認できた後、操業を再開する。</w:t>
            </w:r>
          </w:p>
        </w:tc>
      </w:tr>
    </w:tbl>
    <w:p w:rsidR="008270FC" w:rsidRDefault="008270FC" w:rsidP="00D43CFC">
      <w:pPr>
        <w:spacing w:after="120" w:line="220" w:lineRule="exact"/>
        <w:ind w:firstLineChars="162" w:firstLine="356"/>
        <w:rPr>
          <w:rFonts w:ascii="ＭＳ Ｐ明朝" w:eastAsia="ＭＳ Ｐ明朝" w:hAnsi="ＭＳ Ｐ明朝"/>
        </w:rPr>
      </w:pPr>
    </w:p>
    <w:p w:rsidR="008270FC" w:rsidRPr="008270FC" w:rsidRDefault="008270FC" w:rsidP="00D43CFC">
      <w:pPr>
        <w:spacing w:after="120" w:line="220" w:lineRule="exact"/>
        <w:ind w:firstLineChars="162" w:firstLine="356"/>
        <w:rPr>
          <w:rFonts w:ascii="ＭＳ Ｐ明朝" w:eastAsia="ＭＳ Ｐ明朝" w:hAnsi="ＭＳ Ｐ明朝"/>
        </w:rPr>
      </w:pPr>
    </w:p>
    <w:p w:rsidR="00D95A49" w:rsidRDefault="00D95A49"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p w:rsidR="00F71DDB" w:rsidRDefault="00F71DDB" w:rsidP="00F71DDB">
      <w:pPr>
        <w:spacing w:after="120" w:line="220" w:lineRule="exact"/>
        <w:ind w:firstLine="0"/>
        <w:rPr>
          <w:rFonts w:ascii="ＭＳ Ｐ明朝" w:eastAsia="ＭＳ Ｐ明朝" w:hAnsi="ＭＳ Ｐ明朝"/>
        </w:rPr>
      </w:pPr>
    </w:p>
    <w:p w:rsidR="00C34963" w:rsidRDefault="00F71DDB" w:rsidP="00F71DDB">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w:t>
      </w:r>
    </w:p>
    <w:p w:rsidR="00C34963" w:rsidRDefault="00C34963" w:rsidP="00F71DDB">
      <w:pPr>
        <w:spacing w:after="120" w:line="220" w:lineRule="exact"/>
        <w:ind w:firstLineChars="162" w:firstLine="356"/>
        <w:rPr>
          <w:rFonts w:ascii="ＭＳ Ｐ明朝" w:eastAsia="ＭＳ Ｐ明朝" w:hAnsi="ＭＳ Ｐ明朝"/>
        </w:rPr>
      </w:pPr>
    </w:p>
    <w:p w:rsidR="00C34963" w:rsidRDefault="00C34963" w:rsidP="00F71DDB">
      <w:pPr>
        <w:spacing w:after="120" w:line="220" w:lineRule="exact"/>
        <w:ind w:firstLineChars="162" w:firstLine="356"/>
        <w:rPr>
          <w:rFonts w:ascii="ＭＳ Ｐ明朝" w:eastAsia="ＭＳ Ｐ明朝" w:hAnsi="ＭＳ Ｐ明朝"/>
        </w:rPr>
      </w:pPr>
    </w:p>
    <w:p w:rsidR="00C34963" w:rsidRDefault="00C34963" w:rsidP="00F71DDB">
      <w:pPr>
        <w:spacing w:after="120" w:line="220" w:lineRule="exact"/>
        <w:ind w:firstLineChars="162" w:firstLine="356"/>
        <w:rPr>
          <w:rFonts w:ascii="ＭＳ Ｐ明朝" w:eastAsia="ＭＳ Ｐ明朝" w:hAnsi="ＭＳ Ｐ明朝"/>
        </w:rPr>
      </w:pPr>
    </w:p>
    <w:p w:rsidR="00B968C4" w:rsidRDefault="00B968C4" w:rsidP="00C34963">
      <w:pPr>
        <w:spacing w:after="120" w:line="220" w:lineRule="exact"/>
        <w:ind w:firstLineChars="262" w:firstLine="576"/>
        <w:rPr>
          <w:rFonts w:ascii="ＭＳ Ｐ明朝" w:eastAsia="ＭＳ Ｐ明朝" w:hAnsi="ＭＳ Ｐ明朝"/>
        </w:rPr>
      </w:pPr>
    </w:p>
    <w:p w:rsidR="00F71DDB" w:rsidRDefault="00F71DDB" w:rsidP="00C34963">
      <w:pPr>
        <w:spacing w:after="120" w:line="220" w:lineRule="exact"/>
        <w:ind w:firstLineChars="262" w:firstLine="576"/>
        <w:rPr>
          <w:rFonts w:ascii="ＭＳ Ｐ明朝" w:eastAsia="ＭＳ Ｐ明朝" w:hAnsi="ＭＳ Ｐ明朝"/>
        </w:rPr>
      </w:pPr>
      <w:r>
        <w:rPr>
          <w:rFonts w:ascii="ＭＳ Ｐ明朝" w:eastAsia="ＭＳ Ｐ明朝" w:hAnsi="ＭＳ Ｐ明朝" w:hint="eastAsia"/>
        </w:rPr>
        <w:t xml:space="preserve">2　　</w:t>
      </w:r>
      <w:r w:rsidR="00836163">
        <w:rPr>
          <w:rFonts w:ascii="ＭＳ Ｐ明朝" w:eastAsia="ＭＳ Ｐ明朝" w:hAnsi="ＭＳ Ｐ明朝" w:hint="eastAsia"/>
        </w:rPr>
        <w:t>具体的な</w:t>
      </w:r>
      <w:r>
        <w:rPr>
          <w:rFonts w:ascii="ＭＳ Ｐ明朝" w:eastAsia="ＭＳ Ｐ明朝" w:hAnsi="ＭＳ Ｐ明朝" w:hint="eastAsia"/>
        </w:rPr>
        <w:t>応急</w:t>
      </w:r>
      <w:r w:rsidR="00836163">
        <w:rPr>
          <w:rFonts w:ascii="ＭＳ Ｐ明朝" w:eastAsia="ＭＳ Ｐ明朝" w:hAnsi="ＭＳ Ｐ明朝" w:hint="eastAsia"/>
        </w:rPr>
        <w:t>対策</w:t>
      </w:r>
    </w:p>
    <w:p w:rsidR="00255B38" w:rsidRDefault="00F71DDB" w:rsidP="002A63A4">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⑴  危険物施設等における被害の防止</w:t>
      </w:r>
      <w:r w:rsidR="002A63A4">
        <w:rPr>
          <w:rFonts w:ascii="ＭＳ Ｐ明朝" w:eastAsia="ＭＳ Ｐ明朝" w:hAnsi="ＭＳ Ｐ明朝" w:hint="eastAsia"/>
        </w:rPr>
        <w:t>・</w:t>
      </w:r>
      <w:r>
        <w:rPr>
          <w:rFonts w:ascii="ＭＳ Ｐ明朝" w:eastAsia="ＭＳ Ｐ明朝" w:hAnsi="ＭＳ Ｐ明朝" w:hint="eastAsia"/>
        </w:rPr>
        <w:t>軽減を図るため、気象庁や地方公共団体等が</w:t>
      </w:r>
      <w:r w:rsidR="00084050">
        <w:rPr>
          <w:rFonts w:ascii="ＭＳ Ｐ明朝" w:eastAsia="ＭＳ Ｐ明朝" w:hAnsi="ＭＳ Ｐ明朝" w:hint="eastAsia"/>
        </w:rPr>
        <w:t>発</w:t>
      </w:r>
      <w:r>
        <w:rPr>
          <w:rFonts w:ascii="ＭＳ Ｐ明朝" w:eastAsia="ＭＳ Ｐ明朝" w:hAnsi="ＭＳ Ｐ明朝" w:hint="eastAsia"/>
        </w:rPr>
        <w:t>表す</w:t>
      </w:r>
    </w:p>
    <w:p w:rsidR="00972093" w:rsidRDefault="00F71DDB" w:rsidP="00972093">
      <w:pPr>
        <w:spacing w:after="120" w:line="220" w:lineRule="exact"/>
        <w:ind w:firstLineChars="550" w:firstLine="1210"/>
        <w:rPr>
          <w:rFonts w:ascii="ＭＳ Ｐ明朝" w:eastAsia="ＭＳ Ｐ明朝" w:hAnsi="ＭＳ Ｐ明朝"/>
        </w:rPr>
      </w:pPr>
      <w:r>
        <w:rPr>
          <w:rFonts w:ascii="ＭＳ Ｐ明朝" w:eastAsia="ＭＳ Ｐ明朝" w:hAnsi="ＭＳ Ｐ明朝" w:hint="eastAsia"/>
        </w:rPr>
        <w:t>る防災情報を注視し、</w:t>
      </w:r>
      <w:r w:rsidR="00077C3C">
        <w:rPr>
          <w:rFonts w:ascii="ＭＳ Ｐ明朝" w:eastAsia="ＭＳ Ｐ明朝" w:hAnsi="ＭＳ Ｐ明朝" w:hint="eastAsia"/>
        </w:rPr>
        <w:t>浸水、土砂流入、強風、停電等による危険性に応じた措置</w:t>
      </w:r>
      <w:r w:rsidR="00084050">
        <w:rPr>
          <w:rFonts w:ascii="ＭＳ Ｐ明朝" w:eastAsia="ＭＳ Ｐ明朝" w:hAnsi="ＭＳ Ｐ明朝" w:hint="eastAsia"/>
        </w:rPr>
        <w:t>を</w:t>
      </w:r>
      <w:r w:rsidR="00077C3C">
        <w:rPr>
          <w:rFonts w:ascii="ＭＳ Ｐ明朝" w:eastAsia="ＭＳ Ｐ明朝" w:hAnsi="ＭＳ Ｐ明朝" w:hint="eastAsia"/>
        </w:rPr>
        <w:t>講ずるも</w:t>
      </w:r>
    </w:p>
    <w:p w:rsidR="00972093" w:rsidRDefault="00077C3C" w:rsidP="00255B38">
      <w:pPr>
        <w:spacing w:after="120" w:line="220" w:lineRule="exact"/>
        <w:ind w:firstLineChars="512" w:firstLine="1126"/>
        <w:rPr>
          <w:rFonts w:ascii="ＭＳ Ｐ明朝" w:eastAsia="ＭＳ Ｐ明朝" w:hAnsi="ＭＳ Ｐ明朝"/>
        </w:rPr>
      </w:pPr>
      <w:r>
        <w:rPr>
          <w:rFonts w:ascii="ＭＳ Ｐ明朝" w:eastAsia="ＭＳ Ｐ明朝" w:hAnsi="ＭＳ Ｐ明朝" w:hint="eastAsia"/>
        </w:rPr>
        <w:t>のとする</w:t>
      </w:r>
      <w:r w:rsidR="00255B38">
        <w:rPr>
          <w:rFonts w:ascii="ＭＳ Ｐ明朝" w:eastAsia="ＭＳ Ｐ明朝" w:hAnsi="ＭＳ Ｐ明朝" w:hint="eastAsia"/>
        </w:rPr>
        <w:t>。</w:t>
      </w:r>
      <w:r>
        <w:rPr>
          <w:rFonts w:ascii="ＭＳ Ｐ明朝" w:eastAsia="ＭＳ Ｐ明朝" w:hAnsi="ＭＳ Ｐ明朝" w:hint="eastAsia"/>
        </w:rPr>
        <w:t>（予想される降雨量、風速、河川の水位、土砂災害危険性等の確認、</w:t>
      </w:r>
      <w:r w:rsidR="00084050">
        <w:rPr>
          <w:rFonts w:ascii="ＭＳ Ｐ明朝" w:eastAsia="ＭＳ Ｐ明朝" w:hAnsi="ＭＳ Ｐ明朝" w:hint="eastAsia"/>
        </w:rPr>
        <w:t>避</w:t>
      </w:r>
      <w:r>
        <w:rPr>
          <w:rFonts w:ascii="ＭＳ Ｐ明朝" w:eastAsia="ＭＳ Ｐ明朝" w:hAnsi="ＭＳ Ｐ明朝" w:hint="eastAsia"/>
        </w:rPr>
        <w:t>難先や避</w:t>
      </w:r>
    </w:p>
    <w:p w:rsidR="002A63A4" w:rsidRDefault="00077C3C" w:rsidP="00255B38">
      <w:pPr>
        <w:spacing w:after="120" w:line="220" w:lineRule="exact"/>
        <w:ind w:firstLineChars="512" w:firstLine="1126"/>
        <w:rPr>
          <w:rFonts w:ascii="ＭＳ Ｐ明朝" w:eastAsia="ＭＳ Ｐ明朝" w:hAnsi="ＭＳ Ｐ明朝"/>
        </w:rPr>
      </w:pPr>
      <w:r>
        <w:rPr>
          <w:rFonts w:ascii="ＭＳ Ｐ明朝" w:eastAsia="ＭＳ Ｐ明朝" w:hAnsi="ＭＳ Ｐ明朝" w:hint="eastAsia"/>
        </w:rPr>
        <w:t>難経路の確認等）</w:t>
      </w:r>
    </w:p>
    <w:p w:rsidR="002A63A4" w:rsidRDefault="002A63A4" w:rsidP="00084050">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⑵　 従業者等の避難安全を確保するため、十分な時間的余裕を持って作業するものとす</w:t>
      </w:r>
      <w:r w:rsidR="00084050">
        <w:rPr>
          <w:rFonts w:ascii="ＭＳ Ｐ明朝" w:eastAsia="ＭＳ Ｐ明朝" w:hAnsi="ＭＳ Ｐ明朝" w:hint="eastAsia"/>
        </w:rPr>
        <w:t>る。</w:t>
      </w:r>
    </w:p>
    <w:p w:rsidR="00255B38" w:rsidRDefault="00255B38" w:rsidP="002A63A4">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3)</w:t>
      </w:r>
      <w:r w:rsidR="00084050">
        <w:rPr>
          <w:rFonts w:ascii="ＭＳ Ｐ明朝" w:eastAsia="ＭＳ Ｐ明朝" w:hAnsi="ＭＳ Ｐ明朝" w:hint="eastAsia"/>
        </w:rPr>
        <w:t xml:space="preserve">  </w:t>
      </w:r>
      <w:r w:rsidR="00166B11">
        <w:rPr>
          <w:rFonts w:ascii="ＭＳ Ｐ明朝" w:eastAsia="ＭＳ Ｐ明朝" w:hAnsi="ＭＳ Ｐ明朝" w:hint="eastAsia"/>
        </w:rPr>
        <w:t>施設外に危険物の流出がないよう、浸水防止用設備の閉鎖を確実に行うほか、オイル</w:t>
      </w:r>
      <w:r w:rsidR="00084050">
        <w:rPr>
          <w:rFonts w:ascii="ＭＳ Ｐ明朝" w:eastAsia="ＭＳ Ｐ明朝" w:hAnsi="ＭＳ Ｐ明朝" w:hint="eastAsia"/>
        </w:rPr>
        <w:t>フ</w:t>
      </w:r>
      <w:r w:rsidR="00166B11">
        <w:rPr>
          <w:rFonts w:ascii="ＭＳ Ｐ明朝" w:eastAsia="ＭＳ Ｐ明朝" w:hAnsi="ＭＳ Ｐ明朝" w:hint="eastAsia"/>
        </w:rPr>
        <w:t>ェ</w:t>
      </w:r>
    </w:p>
    <w:p w:rsidR="00166B11" w:rsidRDefault="00166B11" w:rsidP="00255B38">
      <w:pPr>
        <w:spacing w:after="120" w:line="220" w:lineRule="exact"/>
        <w:ind w:firstLineChars="536" w:firstLine="1179"/>
        <w:rPr>
          <w:rFonts w:ascii="ＭＳ Ｐ明朝" w:eastAsia="ＭＳ Ｐ明朝" w:hAnsi="ＭＳ Ｐ明朝"/>
        </w:rPr>
      </w:pPr>
      <w:r>
        <w:rPr>
          <w:rFonts w:ascii="ＭＳ Ｐ明朝" w:eastAsia="ＭＳ Ｐ明朝" w:hAnsi="ＭＳ Ｐ明朝" w:hint="eastAsia"/>
        </w:rPr>
        <w:t>ンスを適切な場所に設置するものとする。</w:t>
      </w:r>
    </w:p>
    <w:p w:rsidR="00166B11" w:rsidRDefault="00255B38" w:rsidP="002A63A4">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4)</w:t>
      </w:r>
      <w:r w:rsidR="00166B11">
        <w:rPr>
          <w:rFonts w:ascii="ＭＳ Ｐ明朝" w:eastAsia="ＭＳ Ｐ明朝" w:hAnsi="ＭＳ Ｐ明朝" w:hint="eastAsia"/>
        </w:rPr>
        <w:t xml:space="preserve">　危険物の流出を確認した場合は、油吸着材等により速やかに回収を行うものとする。</w:t>
      </w:r>
    </w:p>
    <w:p w:rsidR="00166B11" w:rsidRDefault="00166B11" w:rsidP="00C732E0">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w:t>
      </w:r>
      <w:bookmarkStart w:id="3" w:name="_Hlk97209275"/>
      <w:r>
        <w:rPr>
          <w:rFonts w:ascii="ＭＳ Ｐ明朝" w:eastAsia="ＭＳ Ｐ明朝" w:hAnsi="ＭＳ Ｐ明朝" w:hint="eastAsia"/>
        </w:rPr>
        <w:t xml:space="preserve"> 3</w:t>
      </w:r>
      <w:r w:rsidR="00084050">
        <w:rPr>
          <w:rFonts w:ascii="ＭＳ Ｐ明朝" w:eastAsia="ＭＳ Ｐ明朝" w:hAnsi="ＭＳ Ｐ明朝" w:hint="eastAsia"/>
        </w:rPr>
        <w:t xml:space="preserve">   </w:t>
      </w:r>
      <w:r>
        <w:rPr>
          <w:rFonts w:ascii="ＭＳ Ｐ明朝" w:eastAsia="ＭＳ Ｐ明朝" w:hAnsi="ＭＳ Ｐ明朝" w:hint="eastAsia"/>
        </w:rPr>
        <w:t>浸水・</w:t>
      </w:r>
      <w:r w:rsidR="00836163">
        <w:rPr>
          <w:rFonts w:ascii="ＭＳ Ｐ明朝" w:eastAsia="ＭＳ Ｐ明朝" w:hAnsi="ＭＳ Ｐ明朝" w:hint="eastAsia"/>
        </w:rPr>
        <w:t>高潮</w:t>
      </w:r>
      <w:r>
        <w:rPr>
          <w:rFonts w:ascii="ＭＳ Ｐ明朝" w:eastAsia="ＭＳ Ｐ明朝" w:hAnsi="ＭＳ Ｐ明朝" w:hint="eastAsia"/>
        </w:rPr>
        <w:t>・土砂対策</w:t>
      </w:r>
      <w:bookmarkEnd w:id="3"/>
    </w:p>
    <w:p w:rsidR="00355AB2" w:rsidRDefault="00166B11" w:rsidP="00355AB2">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lastRenderedPageBreak/>
        <w:t>⑴</w:t>
      </w:r>
      <w:r w:rsidR="00084050">
        <w:rPr>
          <w:rFonts w:ascii="ＭＳ Ｐ明朝" w:eastAsia="ＭＳ Ｐ明朝" w:hAnsi="ＭＳ Ｐ明朝" w:hint="eastAsia"/>
        </w:rPr>
        <w:t xml:space="preserve">  </w:t>
      </w:r>
      <w:r>
        <w:rPr>
          <w:rFonts w:ascii="ＭＳ Ｐ明朝" w:eastAsia="ＭＳ Ｐ明朝" w:hAnsi="ＭＳ Ｐ明朝" w:hint="eastAsia"/>
        </w:rPr>
        <w:t>土のうや止水板等により施設内への浸水や土砂</w:t>
      </w:r>
      <w:r w:rsidR="00355AB2">
        <w:rPr>
          <w:rFonts w:ascii="ＭＳ Ｐ明朝" w:eastAsia="ＭＳ Ｐ明朝" w:hAnsi="ＭＳ Ｐ明朝" w:hint="eastAsia"/>
        </w:rPr>
        <w:t>流入を防止・低減するものとする。</w:t>
      </w:r>
    </w:p>
    <w:p w:rsidR="00355AB2" w:rsidRDefault="00355AB2" w:rsidP="00355AB2">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⑵</w:t>
      </w:r>
      <w:r w:rsidR="00084050">
        <w:rPr>
          <w:rFonts w:ascii="ＭＳ Ｐ明朝" w:eastAsia="ＭＳ Ｐ明朝" w:hAnsi="ＭＳ Ｐ明朝" w:hint="eastAsia"/>
        </w:rPr>
        <w:t xml:space="preserve">  </w:t>
      </w:r>
      <w:r>
        <w:rPr>
          <w:rFonts w:ascii="ＭＳ Ｐ明朝" w:eastAsia="ＭＳ Ｐ明朝" w:hAnsi="ＭＳ Ｐ明朝" w:hint="eastAsia"/>
        </w:rPr>
        <w:t>配管の弁やマンホールを閉鎖し、危険物の流出</w:t>
      </w:r>
      <w:r w:rsidR="00D1209C">
        <w:rPr>
          <w:rFonts w:ascii="ＭＳ Ｐ明朝" w:eastAsia="ＭＳ Ｐ明朝" w:hAnsi="ＭＳ Ｐ明朝" w:hint="eastAsia"/>
        </w:rPr>
        <w:t>を</w:t>
      </w:r>
      <w:r>
        <w:rPr>
          <w:rFonts w:ascii="ＭＳ Ｐ明朝" w:eastAsia="ＭＳ Ｐ明朝" w:hAnsi="ＭＳ Ｐ明朝" w:hint="eastAsia"/>
        </w:rPr>
        <w:t>防止</w:t>
      </w:r>
      <w:r w:rsidR="00D1209C">
        <w:rPr>
          <w:rFonts w:ascii="ＭＳ Ｐ明朝" w:eastAsia="ＭＳ Ｐ明朝" w:hAnsi="ＭＳ Ｐ明朝" w:hint="eastAsia"/>
        </w:rPr>
        <w:t>する</w:t>
      </w:r>
      <w:r>
        <w:rPr>
          <w:rFonts w:ascii="ＭＳ Ｐ明朝" w:eastAsia="ＭＳ Ｐ明朝" w:hAnsi="ＭＳ Ｐ明朝" w:hint="eastAsia"/>
        </w:rPr>
        <w:t>とともに、タンクや配管への水や</w:t>
      </w:r>
    </w:p>
    <w:p w:rsidR="00355AB2" w:rsidRDefault="00355AB2" w:rsidP="00084050">
      <w:pPr>
        <w:spacing w:after="120" w:line="220" w:lineRule="exact"/>
        <w:ind w:firstLineChars="486" w:firstLine="1069"/>
        <w:rPr>
          <w:rFonts w:ascii="ＭＳ Ｐ明朝" w:eastAsia="ＭＳ Ｐ明朝" w:hAnsi="ＭＳ Ｐ明朝"/>
        </w:rPr>
      </w:pPr>
      <w:r>
        <w:rPr>
          <w:rFonts w:ascii="ＭＳ Ｐ明朝" w:eastAsia="ＭＳ Ｐ明朝" w:hAnsi="ＭＳ Ｐ明朝" w:hint="eastAsia"/>
        </w:rPr>
        <w:t>土砂の混入を防止するものとする。</w:t>
      </w:r>
    </w:p>
    <w:p w:rsidR="008765D6" w:rsidRDefault="00355AB2" w:rsidP="00972093">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⑶</w:t>
      </w:r>
      <w:r w:rsidR="00084050">
        <w:rPr>
          <w:rFonts w:ascii="ＭＳ Ｐ明朝" w:eastAsia="ＭＳ Ｐ明朝" w:hAnsi="ＭＳ Ｐ明朝" w:hint="eastAsia"/>
        </w:rPr>
        <w:t xml:space="preserve">  </w:t>
      </w:r>
      <w:r>
        <w:rPr>
          <w:rFonts w:ascii="ＭＳ Ｐ明朝" w:eastAsia="ＭＳ Ｐ明朝" w:hAnsi="ＭＳ Ｐ明朝" w:hint="eastAsia"/>
        </w:rPr>
        <w:t>禁水性物質等の水に触れると危険な物品</w:t>
      </w:r>
      <w:r w:rsidR="008765D6">
        <w:rPr>
          <w:rFonts w:ascii="ＭＳ Ｐ明朝" w:eastAsia="ＭＳ Ｐ明朝" w:hAnsi="ＭＳ Ｐ明朝" w:hint="eastAsia"/>
        </w:rPr>
        <w:t>を保有している場合は</w:t>
      </w:r>
      <w:r>
        <w:rPr>
          <w:rFonts w:ascii="ＭＳ Ｐ明朝" w:eastAsia="ＭＳ Ｐ明朝" w:hAnsi="ＭＳ Ｐ明朝" w:hint="eastAsia"/>
        </w:rPr>
        <w:t>、高所への移動、水密性の</w:t>
      </w:r>
    </w:p>
    <w:p w:rsidR="00355AB2" w:rsidRDefault="00355AB2" w:rsidP="008765D6">
      <w:pPr>
        <w:spacing w:after="120" w:line="220" w:lineRule="exact"/>
        <w:ind w:firstLineChars="486" w:firstLine="1069"/>
        <w:rPr>
          <w:rFonts w:ascii="ＭＳ Ｐ明朝" w:eastAsia="ＭＳ Ｐ明朝" w:hAnsi="ＭＳ Ｐ明朝"/>
        </w:rPr>
      </w:pPr>
      <w:r>
        <w:rPr>
          <w:rFonts w:ascii="ＭＳ Ｐ明朝" w:eastAsia="ＭＳ Ｐ明朝" w:hAnsi="ＭＳ Ｐ明朝" w:hint="eastAsia"/>
        </w:rPr>
        <w:t>ある区画へ保</w:t>
      </w:r>
      <w:r w:rsidR="00AD325C">
        <w:rPr>
          <w:rFonts w:ascii="ＭＳ Ｐ明朝" w:eastAsia="ＭＳ Ｐ明朝" w:hAnsi="ＭＳ Ｐ明朝" w:hint="eastAsia"/>
        </w:rPr>
        <w:t>管</w:t>
      </w:r>
      <w:r>
        <w:rPr>
          <w:rFonts w:ascii="ＭＳ Ｐ明朝" w:eastAsia="ＭＳ Ｐ明朝" w:hAnsi="ＭＳ Ｐ明朝" w:hint="eastAsia"/>
        </w:rPr>
        <w:t>するものとする。</w:t>
      </w:r>
    </w:p>
    <w:p w:rsidR="00B968C4" w:rsidRDefault="00B968C4" w:rsidP="00C732E0">
      <w:pPr>
        <w:spacing w:after="120" w:line="220" w:lineRule="exact"/>
        <w:ind w:firstLineChars="386" w:firstLine="849"/>
        <w:rPr>
          <w:rFonts w:ascii="ＭＳ Ｐ明朝" w:eastAsia="ＭＳ Ｐ明朝" w:hAnsi="ＭＳ Ｐ明朝"/>
        </w:rPr>
      </w:pPr>
    </w:p>
    <w:p w:rsidR="002A63A4" w:rsidRDefault="00355AB2" w:rsidP="00C732E0">
      <w:pPr>
        <w:spacing w:after="120" w:line="220" w:lineRule="exact"/>
        <w:ind w:firstLineChars="386" w:firstLine="849"/>
        <w:rPr>
          <w:rFonts w:ascii="ＭＳ Ｐ明朝" w:eastAsia="ＭＳ Ｐ明朝" w:hAnsi="ＭＳ Ｐ明朝"/>
        </w:rPr>
      </w:pPr>
      <w:r>
        <w:rPr>
          <w:rFonts w:ascii="ＭＳ Ｐ明朝" w:eastAsia="ＭＳ Ｐ明朝" w:hAnsi="ＭＳ Ｐ明朝" w:hint="eastAsia"/>
        </w:rPr>
        <w:t>⑷</w:t>
      </w:r>
      <w:r w:rsidR="00AD325C">
        <w:rPr>
          <w:rFonts w:ascii="ＭＳ Ｐ明朝" w:eastAsia="ＭＳ Ｐ明朝" w:hAnsi="ＭＳ Ｐ明朝" w:hint="eastAsia"/>
        </w:rPr>
        <w:t xml:space="preserve">  </w:t>
      </w:r>
      <w:r w:rsidR="00C732E0">
        <w:rPr>
          <w:rFonts w:ascii="ＭＳ Ｐ明朝" w:eastAsia="ＭＳ Ｐ明朝" w:hAnsi="ＭＳ Ｐ明朝" w:hint="eastAsia"/>
        </w:rPr>
        <w:t>金属の溶融高熱物</w:t>
      </w:r>
      <w:r w:rsidR="008765D6">
        <w:rPr>
          <w:rFonts w:ascii="ＭＳ Ｐ明朝" w:eastAsia="ＭＳ Ｐ明朝" w:hAnsi="ＭＳ Ｐ明朝" w:hint="eastAsia"/>
        </w:rPr>
        <w:t>を保有している場合</w:t>
      </w:r>
      <w:r w:rsidR="00C732E0">
        <w:rPr>
          <w:rFonts w:ascii="ＭＳ Ｐ明朝" w:eastAsia="ＭＳ Ｐ明朝" w:hAnsi="ＭＳ Ｐ明朝" w:hint="eastAsia"/>
        </w:rPr>
        <w:t>は、加熱をあらかじめ停止して十分温度を下げる。</w:t>
      </w:r>
    </w:p>
    <w:p w:rsidR="00C732E0" w:rsidRDefault="00C732E0" w:rsidP="00C732E0">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4　　強風対策</w:t>
      </w:r>
    </w:p>
    <w:p w:rsidR="00D60BDF" w:rsidRDefault="00C732E0" w:rsidP="00473E39">
      <w:pPr>
        <w:spacing w:after="120" w:line="220" w:lineRule="exact"/>
        <w:ind w:firstLineChars="129" w:firstLine="284"/>
        <w:rPr>
          <w:rFonts w:ascii="ＭＳ Ｐ明朝" w:eastAsia="ＭＳ Ｐ明朝" w:hAnsi="ＭＳ Ｐ明朝"/>
        </w:rPr>
      </w:pPr>
      <w:r>
        <w:rPr>
          <w:rFonts w:ascii="ＭＳ Ｐ明朝" w:eastAsia="ＭＳ Ｐ明朝" w:hAnsi="ＭＳ Ｐ明朝" w:hint="eastAsia"/>
        </w:rPr>
        <w:t xml:space="preserve">　　</w:t>
      </w:r>
      <w:r w:rsidR="00473E39">
        <w:rPr>
          <w:rFonts w:ascii="ＭＳ Ｐ明朝" w:eastAsia="ＭＳ Ｐ明朝" w:hAnsi="ＭＳ Ｐ明朝" w:hint="eastAsia"/>
        </w:rPr>
        <w:t xml:space="preserve"> </w:t>
      </w:r>
      <w:r>
        <w:rPr>
          <w:rFonts w:ascii="ＭＳ Ｐ明朝" w:eastAsia="ＭＳ Ｐ明朝" w:hAnsi="ＭＳ Ｐ明朝" w:hint="eastAsia"/>
        </w:rPr>
        <w:t xml:space="preserve">　⑴</w:t>
      </w:r>
      <w:r w:rsidR="00AD325C">
        <w:rPr>
          <w:rFonts w:ascii="ＭＳ Ｐ明朝" w:eastAsia="ＭＳ Ｐ明朝" w:hAnsi="ＭＳ Ｐ明朝" w:hint="eastAsia"/>
        </w:rPr>
        <w:t xml:space="preserve">  </w:t>
      </w:r>
      <w:r w:rsidR="0068369E">
        <w:rPr>
          <w:rFonts w:ascii="ＭＳ Ｐ明朝" w:eastAsia="ＭＳ Ｐ明朝" w:hAnsi="ＭＳ Ｐ明朝" w:hint="eastAsia"/>
        </w:rPr>
        <w:t>飛来物により配管等が破損した場合における危険物の流出</w:t>
      </w:r>
      <w:r w:rsidR="00D60BDF">
        <w:rPr>
          <w:rFonts w:ascii="ＭＳ Ｐ明朝" w:eastAsia="ＭＳ Ｐ明朝" w:hAnsi="ＭＳ Ｐ明朝" w:hint="eastAsia"/>
        </w:rPr>
        <w:t>を最小限にするため</w:t>
      </w:r>
      <w:r w:rsidR="00D1209C">
        <w:rPr>
          <w:rFonts w:ascii="ＭＳ Ｐ明朝" w:eastAsia="ＭＳ Ｐ明朝" w:hAnsi="ＭＳ Ｐ明朝" w:hint="eastAsia"/>
        </w:rPr>
        <w:t>、</w:t>
      </w:r>
      <w:r w:rsidR="0068369E">
        <w:rPr>
          <w:rFonts w:ascii="ＭＳ Ｐ明朝" w:eastAsia="ＭＳ Ｐ明朝" w:hAnsi="ＭＳ Ｐ明朝" w:hint="eastAsia"/>
        </w:rPr>
        <w:t>配管の弁</w:t>
      </w:r>
    </w:p>
    <w:p w:rsidR="0068369E" w:rsidRDefault="0068369E" w:rsidP="00D60BDF">
      <w:pPr>
        <w:spacing w:after="120" w:line="220" w:lineRule="exact"/>
        <w:ind w:firstLineChars="479" w:firstLine="1054"/>
        <w:rPr>
          <w:rFonts w:ascii="ＭＳ Ｐ明朝" w:eastAsia="ＭＳ Ｐ明朝" w:hAnsi="ＭＳ Ｐ明朝"/>
        </w:rPr>
      </w:pPr>
      <w:r>
        <w:rPr>
          <w:rFonts w:ascii="ＭＳ Ｐ明朝" w:eastAsia="ＭＳ Ｐ明朝" w:hAnsi="ＭＳ Ｐ明朝" w:hint="eastAsia"/>
        </w:rPr>
        <w:t>等を閉鎖するものとする。</w:t>
      </w:r>
    </w:p>
    <w:p w:rsidR="00255B38" w:rsidRDefault="00D60BDF" w:rsidP="00255B38">
      <w:pPr>
        <w:spacing w:after="120" w:line="220" w:lineRule="exact"/>
        <w:ind w:leftChars="162" w:left="356" w:firstLine="0"/>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⑵  </w:t>
      </w:r>
      <w:r>
        <w:rPr>
          <w:rFonts w:ascii="ＭＳ Ｐ明朝" w:eastAsia="ＭＳ Ｐ明朝" w:hAnsi="ＭＳ Ｐ明朝"/>
        </w:rPr>
        <w:t>屋外にある危険物を収容した容器及びコンテナは、流出防止のため高所への移動</w:t>
      </w:r>
      <w:r w:rsidR="00972093">
        <w:rPr>
          <w:rFonts w:ascii="ＭＳ Ｐ明朝" w:eastAsia="ＭＳ Ｐ明朝" w:hAnsi="ＭＳ Ｐ明朝"/>
        </w:rPr>
        <w:t>、</w:t>
      </w:r>
      <w:r>
        <w:rPr>
          <w:rFonts w:ascii="ＭＳ Ｐ明朝" w:eastAsia="ＭＳ Ｐ明朝" w:hAnsi="ＭＳ Ｐ明朝"/>
        </w:rPr>
        <w:t>ワイヤ</w:t>
      </w:r>
    </w:p>
    <w:p w:rsidR="00D60BDF" w:rsidRDefault="00D60BDF" w:rsidP="00255B38">
      <w:pPr>
        <w:spacing w:after="120" w:line="220" w:lineRule="exact"/>
        <w:ind w:leftChars="162" w:left="356" w:firstLineChars="300" w:firstLine="660"/>
        <w:rPr>
          <w:rFonts w:ascii="ＭＳ Ｐ明朝" w:eastAsia="ＭＳ Ｐ明朝" w:hAnsi="ＭＳ Ｐ明朝"/>
        </w:rPr>
      </w:pPr>
      <w:r>
        <w:rPr>
          <w:rFonts w:ascii="ＭＳ Ｐ明朝" w:eastAsia="ＭＳ Ｐ明朝" w:hAnsi="ＭＳ Ｐ明朝"/>
        </w:rPr>
        <w:t>ーや金具での相互の</w:t>
      </w:r>
      <w:r w:rsidR="00255B38">
        <w:rPr>
          <w:rFonts w:ascii="ＭＳ Ｐ明朝" w:eastAsia="ＭＳ Ｐ明朝" w:hAnsi="ＭＳ Ｐ明朝"/>
        </w:rPr>
        <w:t>緊結</w:t>
      </w:r>
      <w:r>
        <w:rPr>
          <w:rFonts w:ascii="ＭＳ Ｐ明朝" w:eastAsia="ＭＳ Ｐ明朝" w:hAnsi="ＭＳ Ｐ明朝"/>
        </w:rPr>
        <w:t>、重いものを下の方へ</w:t>
      </w:r>
      <w:r w:rsidR="00A33008">
        <w:rPr>
          <w:rFonts w:ascii="ＭＳ Ｐ明朝" w:eastAsia="ＭＳ Ｐ明朝" w:hAnsi="ＭＳ Ｐ明朝"/>
        </w:rPr>
        <w:t>積む等の措置を講ずる</w:t>
      </w:r>
      <w:r w:rsidR="00255B38">
        <w:rPr>
          <w:rFonts w:ascii="ＭＳ Ｐ明朝" w:eastAsia="ＭＳ Ｐ明朝" w:hAnsi="ＭＳ Ｐ明朝"/>
        </w:rPr>
        <w:t>ものとする</w:t>
      </w:r>
      <w:r w:rsidR="00A33008">
        <w:rPr>
          <w:rFonts w:ascii="ＭＳ Ｐ明朝" w:eastAsia="ＭＳ Ｐ明朝" w:hAnsi="ＭＳ Ｐ明朝"/>
        </w:rPr>
        <w:t>。</w:t>
      </w:r>
    </w:p>
    <w:p w:rsidR="0068369E" w:rsidRDefault="0068369E" w:rsidP="00AD325C">
      <w:pPr>
        <w:spacing w:after="120" w:line="220" w:lineRule="exact"/>
        <w:ind w:firstLineChars="129" w:firstLine="284"/>
        <w:rPr>
          <w:rFonts w:ascii="ＭＳ Ｐ明朝" w:eastAsia="ＭＳ Ｐ明朝" w:hAnsi="ＭＳ Ｐ明朝"/>
        </w:rPr>
      </w:pPr>
      <w:r>
        <w:rPr>
          <w:rFonts w:ascii="ＭＳ Ｐ明朝" w:eastAsia="ＭＳ Ｐ明朝" w:hAnsi="ＭＳ Ｐ明朝" w:hint="eastAsia"/>
        </w:rPr>
        <w:t xml:space="preserve">　　</w:t>
      </w:r>
      <w:r w:rsidR="00AD325C">
        <w:rPr>
          <w:rFonts w:ascii="ＭＳ Ｐ明朝" w:eastAsia="ＭＳ Ｐ明朝" w:hAnsi="ＭＳ Ｐ明朝" w:hint="eastAsia"/>
        </w:rPr>
        <w:t xml:space="preserve"> 5  </w:t>
      </w:r>
      <w:r>
        <w:rPr>
          <w:rFonts w:ascii="ＭＳ Ｐ明朝" w:eastAsia="ＭＳ Ｐ明朝" w:hAnsi="ＭＳ Ｐ明朝" w:hint="eastAsia"/>
        </w:rPr>
        <w:t>停電対策</w:t>
      </w:r>
    </w:p>
    <w:p w:rsidR="0068369E" w:rsidRDefault="0068369E" w:rsidP="0068369E">
      <w:pPr>
        <w:spacing w:after="120" w:line="220" w:lineRule="exact"/>
        <w:ind w:firstLineChars="129" w:firstLine="284"/>
        <w:rPr>
          <w:rFonts w:ascii="ＭＳ Ｐ明朝" w:eastAsia="ＭＳ Ｐ明朝" w:hAnsi="ＭＳ Ｐ明朝"/>
        </w:rPr>
      </w:pPr>
      <w:r>
        <w:rPr>
          <w:rFonts w:ascii="ＭＳ Ｐ明朝" w:eastAsia="ＭＳ Ｐ明朝" w:hAnsi="ＭＳ Ｐ明朝" w:hint="eastAsia"/>
        </w:rPr>
        <w:t xml:space="preserve">　　 　⑴</w:t>
      </w:r>
      <w:r w:rsidR="00AD325C">
        <w:rPr>
          <w:rFonts w:ascii="ＭＳ Ｐ明朝" w:eastAsia="ＭＳ Ｐ明朝" w:hAnsi="ＭＳ Ｐ明朝" w:hint="eastAsia"/>
        </w:rPr>
        <w:t xml:space="preserve">  </w:t>
      </w:r>
      <w:r>
        <w:rPr>
          <w:rFonts w:ascii="ＭＳ Ｐ明朝" w:eastAsia="ＭＳ Ｐ明朝" w:hAnsi="ＭＳ Ｐ明朝" w:hint="eastAsia"/>
        </w:rPr>
        <w:t>危険物の製造や取扱いをあらかじめ停止するものとする。</w:t>
      </w:r>
    </w:p>
    <w:p w:rsidR="00972093" w:rsidRDefault="0068369E" w:rsidP="00972093">
      <w:pPr>
        <w:spacing w:after="120" w:line="220" w:lineRule="exact"/>
        <w:ind w:firstLineChars="129" w:firstLine="284"/>
        <w:rPr>
          <w:rFonts w:ascii="ＭＳ Ｐ明朝" w:eastAsia="ＭＳ Ｐ明朝" w:hAnsi="ＭＳ Ｐ明朝"/>
        </w:rPr>
      </w:pPr>
      <w:r>
        <w:rPr>
          <w:rFonts w:ascii="ＭＳ Ｐ明朝" w:eastAsia="ＭＳ Ｐ明朝" w:hAnsi="ＭＳ Ｐ明朝" w:hint="eastAsia"/>
        </w:rPr>
        <w:t xml:space="preserve">　　 　⑵　</w:t>
      </w:r>
      <w:r w:rsidR="00AD325C">
        <w:rPr>
          <w:rFonts w:ascii="ＭＳ Ｐ明朝" w:eastAsia="ＭＳ Ｐ明朝" w:hAnsi="ＭＳ Ｐ明朝" w:hint="eastAsia"/>
        </w:rPr>
        <w:t xml:space="preserve"> </w:t>
      </w:r>
      <w:r>
        <w:rPr>
          <w:rFonts w:ascii="ＭＳ Ｐ明朝" w:eastAsia="ＭＳ Ｐ明朝" w:hAnsi="ＭＳ Ｐ明朝" w:hint="eastAsia"/>
        </w:rPr>
        <w:t>温度や</w:t>
      </w:r>
      <w:r w:rsidR="00DF3EC5">
        <w:rPr>
          <w:rFonts w:ascii="ＭＳ Ｐ明朝" w:eastAsia="ＭＳ Ｐ明朝" w:hAnsi="ＭＳ Ｐ明朝" w:hint="eastAsia"/>
        </w:rPr>
        <w:t>圧力等の管理を継続することが必要な物品については、自家発電設備等により所要</w:t>
      </w:r>
    </w:p>
    <w:p w:rsidR="00DF3EC5" w:rsidRDefault="00DF3EC5" w:rsidP="00972093">
      <w:pPr>
        <w:spacing w:after="120" w:line="220" w:lineRule="exact"/>
        <w:ind w:firstLineChars="479" w:firstLine="1054"/>
        <w:rPr>
          <w:rFonts w:ascii="ＭＳ Ｐ明朝" w:eastAsia="ＭＳ Ｐ明朝" w:hAnsi="ＭＳ Ｐ明朝"/>
        </w:rPr>
      </w:pPr>
      <w:r>
        <w:rPr>
          <w:rFonts w:ascii="ＭＳ Ｐ明朝" w:eastAsia="ＭＳ Ｐ明朝" w:hAnsi="ＭＳ Ｐ明朝" w:hint="eastAsia"/>
        </w:rPr>
        <w:t>の電力を確保するものと</w:t>
      </w:r>
      <w:r w:rsidR="00AD325C">
        <w:rPr>
          <w:rFonts w:ascii="ＭＳ Ｐ明朝" w:eastAsia="ＭＳ Ｐ明朝" w:hAnsi="ＭＳ Ｐ明朝" w:hint="eastAsia"/>
        </w:rPr>
        <w:t>する</w:t>
      </w:r>
      <w:r>
        <w:rPr>
          <w:rFonts w:ascii="ＭＳ Ｐ明朝" w:eastAsia="ＭＳ Ｐ明朝" w:hAnsi="ＭＳ Ｐ明朝" w:hint="eastAsia"/>
        </w:rPr>
        <w:t>。</w:t>
      </w:r>
    </w:p>
    <w:p w:rsidR="00D243EC" w:rsidRDefault="00D243EC" w:rsidP="00D243EC">
      <w:pPr>
        <w:spacing w:after="120" w:line="220" w:lineRule="exact"/>
        <w:ind w:firstLineChars="362" w:firstLine="796"/>
        <w:rPr>
          <w:rFonts w:ascii="ＭＳ Ｐ明朝" w:eastAsia="ＭＳ Ｐ明朝" w:hAnsi="ＭＳ Ｐ明朝"/>
          <w:color w:val="FF0000"/>
          <w:u w:val="single"/>
        </w:rPr>
      </w:pPr>
      <w:r>
        <w:rPr>
          <w:rFonts w:ascii="ＭＳ Ｐ明朝" w:eastAsia="ＭＳ Ｐ明朝" w:hAnsi="ＭＳ Ｐ明朝"/>
          <w:color w:val="FF0000"/>
          <w:u w:val="single"/>
        </w:rPr>
        <w:t>※自家発電設備を保有していない場合の例</w:t>
      </w:r>
    </w:p>
    <w:p w:rsidR="00D243EC" w:rsidRPr="00DE1962" w:rsidRDefault="00D243EC" w:rsidP="00D243EC">
      <w:pPr>
        <w:spacing w:after="120" w:line="220" w:lineRule="exact"/>
        <w:ind w:firstLineChars="362" w:firstLine="796"/>
        <w:rPr>
          <w:rFonts w:ascii="ＭＳ Ｐ明朝" w:eastAsia="ＭＳ Ｐ明朝" w:hAnsi="ＭＳ Ｐ明朝"/>
          <w:color w:val="FF0000"/>
        </w:rPr>
      </w:pPr>
      <w:r w:rsidRPr="00DE1962">
        <w:rPr>
          <w:rFonts w:ascii="ＭＳ Ｐ明朝" w:eastAsia="ＭＳ Ｐ明朝" w:hAnsi="ＭＳ Ｐ明朝"/>
          <w:color w:val="FF0000"/>
        </w:rPr>
        <w:t>(1) 危険物の取扱いを停止し、漏洩が無いか確認する。</w:t>
      </w:r>
    </w:p>
    <w:p w:rsidR="00D243EC" w:rsidRPr="00DE1962" w:rsidRDefault="00D243EC" w:rsidP="00D243EC">
      <w:pPr>
        <w:spacing w:after="120" w:line="220" w:lineRule="exact"/>
        <w:ind w:firstLineChars="362" w:firstLine="796"/>
        <w:rPr>
          <w:rFonts w:ascii="ＭＳ Ｐ明朝" w:eastAsia="ＭＳ Ｐ明朝" w:hAnsi="ＭＳ Ｐ明朝"/>
          <w:color w:val="FF0000"/>
        </w:rPr>
      </w:pPr>
      <w:r w:rsidRPr="00DE1962">
        <w:rPr>
          <w:rFonts w:ascii="ＭＳ Ｐ明朝" w:eastAsia="ＭＳ Ｐ明朝" w:hAnsi="ＭＳ Ｐ明朝"/>
          <w:color w:val="FF0000"/>
        </w:rPr>
        <w:t>(2) 停電に伴う設備故障の確認及び機器の点検を実施する。</w:t>
      </w:r>
    </w:p>
    <w:p w:rsidR="00D243EC" w:rsidRPr="00DE1962" w:rsidRDefault="00D243EC" w:rsidP="00D243EC">
      <w:pPr>
        <w:spacing w:after="120" w:line="220" w:lineRule="exact"/>
        <w:ind w:firstLineChars="362" w:firstLine="796"/>
        <w:rPr>
          <w:rFonts w:ascii="ＭＳ Ｐ明朝" w:eastAsia="ＭＳ Ｐ明朝" w:hAnsi="ＭＳ Ｐ明朝"/>
          <w:color w:val="FF0000"/>
        </w:rPr>
      </w:pPr>
      <w:r w:rsidRPr="00DE1962">
        <w:rPr>
          <w:rFonts w:ascii="ＭＳ Ｐ明朝" w:eastAsia="ＭＳ Ｐ明朝" w:hAnsi="ＭＳ Ｐ明朝" w:hint="eastAsia"/>
          <w:color w:val="FF0000"/>
        </w:rPr>
        <w:t>(</w:t>
      </w:r>
      <w:r w:rsidRPr="00DE1962">
        <w:rPr>
          <w:rFonts w:ascii="ＭＳ Ｐ明朝" w:eastAsia="ＭＳ Ｐ明朝" w:hAnsi="ＭＳ Ｐ明朝"/>
          <w:color w:val="FF0000"/>
        </w:rPr>
        <w:t xml:space="preserve">3) </w:t>
      </w:r>
      <w:r w:rsidR="00DE1962" w:rsidRPr="00DE1962">
        <w:rPr>
          <w:rFonts w:ascii="ＭＳ Ｐ明朝" w:eastAsia="ＭＳ Ｐ明朝" w:hAnsi="ＭＳ Ｐ明朝"/>
          <w:color w:val="FF0000"/>
        </w:rPr>
        <w:t>緊急用資機材（漏洩防止措置用の資機材、懐中電灯等）を準備する。</w:t>
      </w:r>
    </w:p>
    <w:p w:rsidR="00D243EC" w:rsidRDefault="00D243EC" w:rsidP="00972093">
      <w:pPr>
        <w:spacing w:after="120" w:line="220" w:lineRule="exact"/>
        <w:ind w:firstLineChars="479" w:firstLine="1054"/>
        <w:rPr>
          <w:rFonts w:ascii="ＭＳ Ｐ明朝" w:eastAsia="ＭＳ Ｐ明朝" w:hAnsi="ＭＳ Ｐ明朝"/>
        </w:rPr>
      </w:pPr>
    </w:p>
    <w:p w:rsidR="00255B38" w:rsidRDefault="00255B38" w:rsidP="00255B38">
      <w:pPr>
        <w:spacing w:after="120" w:line="220" w:lineRule="exact"/>
        <w:ind w:firstLineChars="162" w:firstLine="356"/>
        <w:rPr>
          <w:rFonts w:ascii="ＭＳ Ｐ明朝" w:eastAsia="ＭＳ Ｐ明朝" w:hAnsi="ＭＳ Ｐ明朝"/>
        </w:rPr>
      </w:pPr>
      <w:r>
        <w:rPr>
          <w:rFonts w:ascii="ＭＳ Ｐ明朝" w:eastAsia="ＭＳ Ｐ明朝" w:hAnsi="ＭＳ Ｐ明朝"/>
        </w:rPr>
        <w:t xml:space="preserve">　　</w:t>
      </w:r>
      <w:r w:rsidR="00972093">
        <w:rPr>
          <w:rFonts w:ascii="ＭＳ Ｐ明朝" w:eastAsia="ＭＳ Ｐ明朝" w:hAnsi="ＭＳ Ｐ明朝" w:hint="eastAsia"/>
        </w:rPr>
        <w:t>6</w:t>
      </w:r>
      <w:r>
        <w:rPr>
          <w:rFonts w:ascii="ＭＳ Ｐ明朝" w:eastAsia="ＭＳ Ｐ明朝" w:hAnsi="ＭＳ Ｐ明朝"/>
        </w:rPr>
        <w:t xml:space="preserve">　</w:t>
      </w:r>
      <w:r w:rsidR="00972093">
        <w:rPr>
          <w:rFonts w:ascii="ＭＳ Ｐ明朝" w:eastAsia="ＭＳ Ｐ明朝" w:hAnsi="ＭＳ Ｐ明朝" w:hint="eastAsia"/>
        </w:rPr>
        <w:t xml:space="preserve"> </w:t>
      </w:r>
      <w:r>
        <w:rPr>
          <w:rFonts w:ascii="ＭＳ Ｐ明朝" w:eastAsia="ＭＳ Ｐ明朝" w:hAnsi="ＭＳ Ｐ明朝"/>
        </w:rPr>
        <w:t>関係機関への通報</w:t>
      </w:r>
    </w:p>
    <w:p w:rsidR="00255B38" w:rsidRDefault="00255B38" w:rsidP="00972093">
      <w:pPr>
        <w:spacing w:after="120" w:line="220" w:lineRule="exact"/>
        <w:ind w:leftChars="50" w:left="110" w:firstLineChars="412" w:firstLine="906"/>
        <w:rPr>
          <w:rFonts w:ascii="ＭＳ Ｐ明朝" w:eastAsia="ＭＳ Ｐ明朝" w:hAnsi="ＭＳ Ｐ明朝"/>
        </w:rPr>
      </w:pPr>
      <w:r>
        <w:rPr>
          <w:rFonts w:ascii="ＭＳ Ｐ明朝" w:eastAsia="ＭＳ Ｐ明朝" w:hAnsi="ＭＳ Ｐ明朝" w:hint="eastAsia"/>
        </w:rPr>
        <w:t>浸水等に伴い、危険物が流出するなど周辺に危害を及ぼす事態に至る可能性がある場合は、</w:t>
      </w:r>
    </w:p>
    <w:p w:rsidR="00255B38" w:rsidRDefault="00255B38" w:rsidP="00972093">
      <w:pPr>
        <w:spacing w:after="120" w:line="220" w:lineRule="exact"/>
        <w:ind w:firstLineChars="362" w:firstLine="796"/>
        <w:rPr>
          <w:rFonts w:ascii="ＭＳ Ｐ明朝" w:eastAsia="ＭＳ Ｐ明朝" w:hAnsi="ＭＳ Ｐ明朝"/>
        </w:rPr>
      </w:pPr>
      <w:r>
        <w:rPr>
          <w:rFonts w:ascii="ＭＳ Ｐ明朝" w:eastAsia="ＭＳ Ｐ明朝" w:hAnsi="ＭＳ Ｐ明朝" w:hint="eastAsia"/>
        </w:rPr>
        <w:t>速やかに消防機関等の関係機関へ通報するものとする。</w:t>
      </w:r>
    </w:p>
    <w:p w:rsidR="00255B38" w:rsidRDefault="00255B38" w:rsidP="00972093">
      <w:pPr>
        <w:spacing w:after="120" w:line="220" w:lineRule="exact"/>
        <w:ind w:leftChars="300" w:left="660" w:firstLineChars="162" w:firstLine="356"/>
        <w:rPr>
          <w:rFonts w:ascii="ＭＳ Ｐ明朝" w:eastAsia="ＭＳ Ｐ明朝" w:hAnsi="ＭＳ Ｐ明朝"/>
        </w:rPr>
      </w:pPr>
      <w:r>
        <w:rPr>
          <w:rFonts w:ascii="ＭＳ Ｐ明朝" w:eastAsia="ＭＳ Ｐ明朝" w:hAnsi="ＭＳ Ｐ明朝"/>
        </w:rPr>
        <w:t>また、</w:t>
      </w:r>
      <w:r>
        <w:rPr>
          <w:rFonts w:ascii="ＭＳ Ｐ明朝" w:eastAsia="ＭＳ Ｐ明朝" w:hAnsi="ＭＳ Ｐ明朝" w:hint="eastAsia"/>
        </w:rPr>
        <w:t>水と接触することで激しく燃焼する物品や有害なガスを発生させる物品が存する場合は、</w:t>
      </w:r>
    </w:p>
    <w:p w:rsidR="00255B38" w:rsidRDefault="00255B38" w:rsidP="00972093">
      <w:pPr>
        <w:spacing w:after="120" w:line="220" w:lineRule="exact"/>
        <w:ind w:firstLineChars="362" w:firstLine="796"/>
        <w:rPr>
          <w:rFonts w:ascii="ＭＳ Ｐ明朝" w:eastAsia="ＭＳ Ｐ明朝" w:hAnsi="ＭＳ Ｐ明朝"/>
        </w:rPr>
      </w:pPr>
      <w:r>
        <w:rPr>
          <w:rFonts w:ascii="ＭＳ Ｐ明朝" w:eastAsia="ＭＳ Ｐ明朝" w:hAnsi="ＭＳ Ｐ明朝" w:hint="eastAsia"/>
        </w:rPr>
        <w:t>その物質の性状や保管状況等について情報提供を行うものとする。</w:t>
      </w:r>
    </w:p>
    <w:p w:rsidR="00255B38" w:rsidRDefault="00255B38" w:rsidP="0068369E">
      <w:pPr>
        <w:spacing w:after="120" w:line="220" w:lineRule="exact"/>
        <w:ind w:firstLineChars="129" w:firstLine="284"/>
        <w:rPr>
          <w:rFonts w:ascii="ＭＳ Ｐ明朝" w:eastAsia="ＭＳ Ｐ明朝" w:hAnsi="ＭＳ Ｐ明朝"/>
        </w:rPr>
      </w:pPr>
    </w:p>
    <w:p w:rsidR="009828DD" w:rsidRDefault="00DF3EC5" w:rsidP="009828DD">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第</w:t>
      </w:r>
      <w:r w:rsidR="009828DD">
        <w:rPr>
          <w:rFonts w:ascii="ＭＳ Ｐ明朝" w:eastAsia="ＭＳ Ｐ明朝" w:hAnsi="ＭＳ Ｐ明朝"/>
        </w:rPr>
        <w:t>4</w:t>
      </w:r>
      <w:r w:rsidR="009828DD">
        <w:rPr>
          <w:rFonts w:ascii="ＭＳ Ｐ明朝" w:eastAsia="ＭＳ Ｐ明朝" w:hAnsi="ＭＳ Ｐ明朝" w:hint="eastAsia"/>
        </w:rPr>
        <w:t xml:space="preserve">　　</w:t>
      </w:r>
      <w:r>
        <w:rPr>
          <w:rFonts w:ascii="ＭＳ Ｐ明朝" w:eastAsia="ＭＳ Ｐ明朝" w:hAnsi="ＭＳ Ｐ明朝" w:hint="eastAsia"/>
        </w:rPr>
        <w:t>天候回復後の点検・</w:t>
      </w:r>
      <w:r w:rsidR="009828DD">
        <w:rPr>
          <w:rFonts w:ascii="ＭＳ Ｐ明朝" w:eastAsia="ＭＳ Ｐ明朝" w:hAnsi="ＭＳ Ｐ明朝" w:hint="eastAsia"/>
        </w:rPr>
        <w:t>復旧</w:t>
      </w:r>
    </w:p>
    <w:p w:rsidR="00DF3EC5" w:rsidRDefault="00DF3EC5" w:rsidP="009828DD">
      <w:pPr>
        <w:spacing w:after="120" w:line="220" w:lineRule="exact"/>
        <w:ind w:firstLineChars="462" w:firstLine="1016"/>
        <w:rPr>
          <w:rFonts w:ascii="ＭＳ Ｐ明朝" w:eastAsia="ＭＳ Ｐ明朝" w:hAnsi="ＭＳ Ｐ明朝"/>
        </w:rPr>
      </w:pPr>
      <w:r>
        <w:rPr>
          <w:rFonts w:ascii="ＭＳ Ｐ明朝" w:eastAsia="ＭＳ Ｐ明朝" w:hAnsi="ＭＳ Ｐ明朝" w:hint="eastAsia"/>
        </w:rPr>
        <w:t>天候回復後の点検・復旧は次によること。</w:t>
      </w:r>
    </w:p>
    <w:p w:rsidR="00DF3EC5" w:rsidRDefault="00DF3EC5" w:rsidP="00DF3EC5">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⑴</w:t>
      </w:r>
      <w:r w:rsidR="009828DD">
        <w:rPr>
          <w:rFonts w:ascii="ＭＳ Ｐ明朝" w:eastAsia="ＭＳ Ｐ明朝" w:hAnsi="ＭＳ Ｐ明朝"/>
        </w:rPr>
        <w:t xml:space="preserve">  </w:t>
      </w:r>
      <w:r>
        <w:rPr>
          <w:rFonts w:ascii="ＭＳ Ｐ明朝" w:eastAsia="ＭＳ Ｐ明朝" w:hAnsi="ＭＳ Ｐ明朝" w:hint="eastAsia"/>
        </w:rPr>
        <w:t>点検を行い、必要な補修を施した後で再稼働を行うものとする。</w:t>
      </w:r>
    </w:p>
    <w:p w:rsidR="00DF3EC5" w:rsidRDefault="00DF3EC5" w:rsidP="00DF3EC5">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⑵  浸水した施設では、容器等の破損や危険物の流出の有無を確認するものとする。</w:t>
      </w:r>
    </w:p>
    <w:p w:rsidR="00972093" w:rsidRDefault="00DF3EC5" w:rsidP="00DF3EC5">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⑶  復旧に伴い、臨時的な危険物の貯蔵又は取扱いが必要となる場合は、危険物の仮貯蔵</w:t>
      </w:r>
      <w:r w:rsidR="00972093">
        <w:rPr>
          <w:rFonts w:ascii="ＭＳ Ｐ明朝" w:eastAsia="ＭＳ Ｐ明朝" w:hAnsi="ＭＳ Ｐ明朝" w:hint="eastAsia"/>
        </w:rPr>
        <w:t>・</w:t>
      </w:r>
      <w:r w:rsidR="003049FD">
        <w:rPr>
          <w:rFonts w:ascii="ＭＳ Ｐ明朝" w:eastAsia="ＭＳ Ｐ明朝" w:hAnsi="ＭＳ Ｐ明朝" w:hint="eastAsia"/>
        </w:rPr>
        <w:t>仮</w:t>
      </w:r>
    </w:p>
    <w:p w:rsidR="003049FD" w:rsidRDefault="003049FD" w:rsidP="00972093">
      <w:pPr>
        <w:spacing w:after="120" w:line="220" w:lineRule="exact"/>
        <w:ind w:firstLineChars="462" w:firstLine="1016"/>
        <w:rPr>
          <w:rFonts w:ascii="ＭＳ Ｐ明朝" w:eastAsia="ＭＳ Ｐ明朝" w:hAnsi="ＭＳ Ｐ明朝"/>
        </w:rPr>
      </w:pPr>
      <w:r>
        <w:rPr>
          <w:rFonts w:ascii="ＭＳ Ｐ明朝" w:eastAsia="ＭＳ Ｐ明朝" w:hAnsi="ＭＳ Ｐ明朝" w:hint="eastAsia"/>
        </w:rPr>
        <w:t>取扱いに係る実施計画に基づき安全対策を講ずるものとする。</w:t>
      </w:r>
    </w:p>
    <w:p w:rsidR="00972093" w:rsidRDefault="003049FD" w:rsidP="003049FD">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⑷</w:t>
      </w:r>
      <w:r w:rsidR="009828DD">
        <w:rPr>
          <w:rFonts w:ascii="ＭＳ Ｐ明朝" w:eastAsia="ＭＳ Ｐ明朝" w:hAnsi="ＭＳ Ｐ明朝" w:hint="eastAsia"/>
        </w:rPr>
        <w:t xml:space="preserve">  </w:t>
      </w:r>
      <w:r>
        <w:rPr>
          <w:rFonts w:ascii="ＭＳ Ｐ明朝" w:eastAsia="ＭＳ Ｐ明朝" w:hAnsi="ＭＳ Ｐ明朝" w:hint="eastAsia"/>
        </w:rPr>
        <w:t>電力復旧時の通電火災や漏電の防止のため、危険物施設内の電気設備や配線の健全性を</w:t>
      </w:r>
    </w:p>
    <w:p w:rsidR="003049FD" w:rsidRDefault="003049FD" w:rsidP="00972093">
      <w:pPr>
        <w:spacing w:after="120" w:line="220" w:lineRule="exact"/>
        <w:ind w:firstLineChars="462" w:firstLine="1016"/>
        <w:rPr>
          <w:rFonts w:ascii="ＭＳ Ｐ明朝" w:eastAsia="ＭＳ Ｐ明朝" w:hAnsi="ＭＳ Ｐ明朝"/>
        </w:rPr>
      </w:pPr>
      <w:r>
        <w:rPr>
          <w:rFonts w:ascii="ＭＳ Ｐ明朝" w:eastAsia="ＭＳ Ｐ明朝" w:hAnsi="ＭＳ Ｐ明朝" w:hint="eastAsia"/>
        </w:rPr>
        <w:t>確認するものとする。</w:t>
      </w:r>
    </w:p>
    <w:p w:rsidR="009F0A6A" w:rsidRDefault="009F0A6A" w:rsidP="003049FD">
      <w:pPr>
        <w:spacing w:after="120" w:line="220" w:lineRule="exact"/>
        <w:ind w:firstLineChars="162" w:firstLine="356"/>
        <w:rPr>
          <w:rFonts w:ascii="ＭＳ Ｐ明朝" w:eastAsia="ＭＳ Ｐ明朝" w:hAnsi="ＭＳ Ｐ明朝"/>
        </w:rPr>
      </w:pPr>
    </w:p>
    <w:p w:rsidR="003049FD" w:rsidRDefault="003049FD" w:rsidP="00DF3EC5">
      <w:pPr>
        <w:spacing w:after="120" w:line="220" w:lineRule="exact"/>
        <w:ind w:firstLineChars="162" w:firstLine="356"/>
        <w:rPr>
          <w:rFonts w:ascii="ＭＳ Ｐ明朝" w:eastAsia="ＭＳ Ｐ明朝" w:hAnsi="ＭＳ Ｐ明朝"/>
        </w:rPr>
      </w:pPr>
    </w:p>
    <w:p w:rsidR="00DF3EC5" w:rsidRPr="00DF3EC5" w:rsidRDefault="00DF3EC5" w:rsidP="00DF3EC5">
      <w:pPr>
        <w:spacing w:after="120" w:line="220" w:lineRule="exact"/>
        <w:ind w:firstLineChars="162" w:firstLine="356"/>
        <w:rPr>
          <w:rFonts w:ascii="ＭＳ Ｐ明朝" w:eastAsia="ＭＳ Ｐ明朝" w:hAnsi="ＭＳ Ｐ明朝"/>
        </w:rPr>
      </w:pPr>
      <w:r>
        <w:rPr>
          <w:rFonts w:ascii="ＭＳ Ｐ明朝" w:eastAsia="ＭＳ Ｐ明朝" w:hAnsi="ＭＳ Ｐ明朝" w:hint="eastAsia"/>
        </w:rPr>
        <w:t xml:space="preserve">　　　　　</w:t>
      </w:r>
    </w:p>
    <w:p w:rsidR="0068369E" w:rsidRPr="00DF3EC5" w:rsidRDefault="0068369E" w:rsidP="0068369E">
      <w:pPr>
        <w:spacing w:after="120" w:line="220" w:lineRule="exact"/>
        <w:ind w:firstLineChars="129" w:firstLine="284"/>
        <w:rPr>
          <w:rFonts w:ascii="ＭＳ Ｐ明朝" w:eastAsia="ＭＳ Ｐ明朝" w:hAnsi="ＭＳ Ｐ明朝"/>
        </w:rPr>
      </w:pPr>
    </w:p>
    <w:p w:rsidR="00077C3C" w:rsidRDefault="00077C3C" w:rsidP="00F71DDB">
      <w:pPr>
        <w:spacing w:after="120" w:line="220" w:lineRule="exact"/>
        <w:ind w:firstLineChars="162" w:firstLine="356"/>
        <w:rPr>
          <w:rFonts w:ascii="ＭＳ Ｐ明朝" w:eastAsia="ＭＳ Ｐ明朝" w:hAnsi="ＭＳ Ｐ明朝"/>
        </w:rPr>
      </w:pPr>
    </w:p>
    <w:p w:rsidR="009D049E" w:rsidRDefault="009D049E" w:rsidP="00D95A49">
      <w:pPr>
        <w:spacing w:after="120" w:line="220" w:lineRule="exact"/>
        <w:ind w:firstLine="0"/>
        <w:rPr>
          <w:rFonts w:ascii="ＭＳ Ｐ明朝" w:eastAsia="ＭＳ Ｐ明朝" w:hAnsi="ＭＳ Ｐ明朝"/>
        </w:rPr>
      </w:pPr>
    </w:p>
    <w:sectPr w:rsidR="009D049E" w:rsidSect="00331D24">
      <w:pgSz w:w="11906" w:h="16838"/>
      <w:pgMar w:top="709" w:right="849" w:bottom="127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ndara">
    <w:panose1 w:val="020E0502030303020204"/>
    <w:charset w:val="00"/>
    <w:family w:val="swiss"/>
    <w:pitch w:val="variable"/>
    <w:sig w:usb0="A00002EF" w:usb1="4000A44B" w:usb2="00000000" w:usb3="00000000" w:csb0="0000019F" w:csb1="00000000"/>
  </w:font>
  <w:font w:name="HGP明朝E">
    <w:panose1 w:val="02020900000000000000"/>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BAD"/>
    <w:rsid w:val="00037BA3"/>
    <w:rsid w:val="00074FC0"/>
    <w:rsid w:val="00077C3C"/>
    <w:rsid w:val="00084050"/>
    <w:rsid w:val="00084F64"/>
    <w:rsid w:val="00141EE8"/>
    <w:rsid w:val="00152FBA"/>
    <w:rsid w:val="00166B11"/>
    <w:rsid w:val="00255B38"/>
    <w:rsid w:val="00271BC7"/>
    <w:rsid w:val="002A63A4"/>
    <w:rsid w:val="002D5E7E"/>
    <w:rsid w:val="003049FD"/>
    <w:rsid w:val="00331D24"/>
    <w:rsid w:val="00355AB2"/>
    <w:rsid w:val="003B2E61"/>
    <w:rsid w:val="003B3D5F"/>
    <w:rsid w:val="003C6E4A"/>
    <w:rsid w:val="0043535A"/>
    <w:rsid w:val="00473E39"/>
    <w:rsid w:val="005167B8"/>
    <w:rsid w:val="00526BAD"/>
    <w:rsid w:val="00574795"/>
    <w:rsid w:val="005C1F26"/>
    <w:rsid w:val="005C5BB7"/>
    <w:rsid w:val="006250C5"/>
    <w:rsid w:val="0068369E"/>
    <w:rsid w:val="006E4344"/>
    <w:rsid w:val="00716E79"/>
    <w:rsid w:val="00742D5F"/>
    <w:rsid w:val="00791EC3"/>
    <w:rsid w:val="007F3E62"/>
    <w:rsid w:val="008270FC"/>
    <w:rsid w:val="00836163"/>
    <w:rsid w:val="008765D6"/>
    <w:rsid w:val="008F75F7"/>
    <w:rsid w:val="00972093"/>
    <w:rsid w:val="009828DD"/>
    <w:rsid w:val="00986C2C"/>
    <w:rsid w:val="009C4BAD"/>
    <w:rsid w:val="009D049E"/>
    <w:rsid w:val="009E49AF"/>
    <w:rsid w:val="009F0A6A"/>
    <w:rsid w:val="00A209B8"/>
    <w:rsid w:val="00A33008"/>
    <w:rsid w:val="00A65DC8"/>
    <w:rsid w:val="00AD325C"/>
    <w:rsid w:val="00B05914"/>
    <w:rsid w:val="00B968C4"/>
    <w:rsid w:val="00BA54C9"/>
    <w:rsid w:val="00C34963"/>
    <w:rsid w:val="00C732E0"/>
    <w:rsid w:val="00CF1803"/>
    <w:rsid w:val="00D1209C"/>
    <w:rsid w:val="00D21CD4"/>
    <w:rsid w:val="00D21ED8"/>
    <w:rsid w:val="00D243EC"/>
    <w:rsid w:val="00D43CFC"/>
    <w:rsid w:val="00D60BDF"/>
    <w:rsid w:val="00D95A49"/>
    <w:rsid w:val="00DA7224"/>
    <w:rsid w:val="00DE1962"/>
    <w:rsid w:val="00DF3EC5"/>
    <w:rsid w:val="00EA293B"/>
    <w:rsid w:val="00EF668A"/>
    <w:rsid w:val="00F32257"/>
    <w:rsid w:val="00F71DDB"/>
    <w:rsid w:val="00FC6993"/>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417D2D-6BE5-41D2-BE35-7842D4CB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ind w:firstLine="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E62"/>
  </w:style>
  <w:style w:type="paragraph" w:styleId="1">
    <w:name w:val="heading 1"/>
    <w:basedOn w:val="a"/>
    <w:next w:val="a"/>
    <w:link w:val="10"/>
    <w:uiPriority w:val="9"/>
    <w:qFormat/>
    <w:rsid w:val="007F3E62"/>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7F3E62"/>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7F3E62"/>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7F3E62"/>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7F3E62"/>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7F3E62"/>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7F3E62"/>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7F3E62"/>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7F3E62"/>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F3E62"/>
    <w:rPr>
      <w:rFonts w:asciiTheme="majorHAnsi" w:eastAsiaTheme="majorEastAsia" w:hAnsiTheme="majorHAnsi" w:cstheme="majorBidi"/>
      <w:b/>
      <w:bCs/>
      <w:i/>
      <w:iCs/>
      <w:sz w:val="32"/>
      <w:szCs w:val="32"/>
    </w:rPr>
  </w:style>
  <w:style w:type="character" w:customStyle="1" w:styleId="20">
    <w:name w:val="見出し 2 (文字)"/>
    <w:basedOn w:val="a0"/>
    <w:link w:val="2"/>
    <w:uiPriority w:val="9"/>
    <w:semiHidden/>
    <w:rsid w:val="007F3E62"/>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7F3E62"/>
    <w:rPr>
      <w:rFonts w:asciiTheme="majorHAnsi" w:eastAsiaTheme="majorEastAsia" w:hAnsiTheme="majorHAnsi" w:cstheme="majorBidi"/>
      <w:b/>
      <w:bCs/>
      <w:i/>
      <w:iCs/>
      <w:sz w:val="26"/>
      <w:szCs w:val="26"/>
    </w:rPr>
  </w:style>
  <w:style w:type="character" w:customStyle="1" w:styleId="40">
    <w:name w:val="見出し 4 (文字)"/>
    <w:basedOn w:val="a0"/>
    <w:link w:val="4"/>
    <w:uiPriority w:val="9"/>
    <w:semiHidden/>
    <w:rsid w:val="007F3E62"/>
    <w:rPr>
      <w:rFonts w:asciiTheme="majorHAnsi" w:eastAsiaTheme="majorEastAsia" w:hAnsiTheme="majorHAnsi" w:cstheme="majorBidi"/>
      <w:b/>
      <w:bCs/>
      <w:i/>
      <w:iCs/>
      <w:sz w:val="24"/>
      <w:szCs w:val="24"/>
    </w:rPr>
  </w:style>
  <w:style w:type="character" w:customStyle="1" w:styleId="50">
    <w:name w:val="見出し 5 (文字)"/>
    <w:basedOn w:val="a0"/>
    <w:link w:val="5"/>
    <w:uiPriority w:val="9"/>
    <w:semiHidden/>
    <w:rsid w:val="007F3E62"/>
    <w:rPr>
      <w:rFonts w:asciiTheme="majorHAnsi" w:eastAsiaTheme="majorEastAsia" w:hAnsiTheme="majorHAnsi" w:cstheme="majorBidi"/>
      <w:b/>
      <w:bCs/>
      <w:i/>
      <w:iCs/>
    </w:rPr>
  </w:style>
  <w:style w:type="character" w:customStyle="1" w:styleId="60">
    <w:name w:val="見出し 6 (文字)"/>
    <w:basedOn w:val="a0"/>
    <w:link w:val="6"/>
    <w:uiPriority w:val="9"/>
    <w:semiHidden/>
    <w:rsid w:val="007F3E62"/>
    <w:rPr>
      <w:rFonts w:asciiTheme="majorHAnsi" w:eastAsiaTheme="majorEastAsia" w:hAnsiTheme="majorHAnsi" w:cstheme="majorBidi"/>
      <w:b/>
      <w:bCs/>
      <w:i/>
      <w:iCs/>
    </w:rPr>
  </w:style>
  <w:style w:type="character" w:customStyle="1" w:styleId="70">
    <w:name w:val="見出し 7 (文字)"/>
    <w:basedOn w:val="a0"/>
    <w:link w:val="7"/>
    <w:uiPriority w:val="9"/>
    <w:semiHidden/>
    <w:rsid w:val="007F3E62"/>
    <w:rPr>
      <w:rFonts w:asciiTheme="majorHAnsi" w:eastAsiaTheme="majorEastAsia" w:hAnsiTheme="majorHAnsi" w:cstheme="majorBidi"/>
      <w:b/>
      <w:bCs/>
      <w:i/>
      <w:iCs/>
      <w:sz w:val="20"/>
      <w:szCs w:val="20"/>
    </w:rPr>
  </w:style>
  <w:style w:type="character" w:customStyle="1" w:styleId="80">
    <w:name w:val="見出し 8 (文字)"/>
    <w:basedOn w:val="a0"/>
    <w:link w:val="8"/>
    <w:uiPriority w:val="9"/>
    <w:semiHidden/>
    <w:rsid w:val="007F3E62"/>
    <w:rPr>
      <w:rFonts w:asciiTheme="majorHAnsi" w:eastAsiaTheme="majorEastAsia" w:hAnsiTheme="majorHAnsi" w:cstheme="majorBidi"/>
      <w:b/>
      <w:bCs/>
      <w:i/>
      <w:iCs/>
      <w:sz w:val="18"/>
      <w:szCs w:val="18"/>
    </w:rPr>
  </w:style>
  <w:style w:type="character" w:customStyle="1" w:styleId="90">
    <w:name w:val="見出し 9 (文字)"/>
    <w:basedOn w:val="a0"/>
    <w:link w:val="9"/>
    <w:uiPriority w:val="9"/>
    <w:semiHidden/>
    <w:rsid w:val="007F3E62"/>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7F3E62"/>
    <w:rPr>
      <w:b/>
      <w:bCs/>
      <w:sz w:val="18"/>
      <w:szCs w:val="18"/>
    </w:rPr>
  </w:style>
  <w:style w:type="paragraph" w:styleId="a4">
    <w:name w:val="Title"/>
    <w:basedOn w:val="a"/>
    <w:next w:val="a"/>
    <w:link w:val="a5"/>
    <w:uiPriority w:val="10"/>
    <w:qFormat/>
    <w:rsid w:val="007F3E62"/>
    <w:pPr>
      <w:ind w:firstLine="0"/>
    </w:pPr>
    <w:rPr>
      <w:rFonts w:asciiTheme="majorHAnsi" w:eastAsiaTheme="majorEastAsia" w:hAnsiTheme="majorHAnsi" w:cstheme="majorBidi"/>
      <w:b/>
      <w:bCs/>
      <w:i/>
      <w:iCs/>
      <w:spacing w:val="10"/>
      <w:sz w:val="60"/>
      <w:szCs w:val="60"/>
    </w:rPr>
  </w:style>
  <w:style w:type="character" w:customStyle="1" w:styleId="a5">
    <w:name w:val="表題 (文字)"/>
    <w:basedOn w:val="a0"/>
    <w:link w:val="a4"/>
    <w:uiPriority w:val="10"/>
    <w:rsid w:val="007F3E62"/>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7F3E62"/>
    <w:pPr>
      <w:spacing w:after="320"/>
      <w:jc w:val="right"/>
    </w:pPr>
    <w:rPr>
      <w:i/>
      <w:iCs/>
      <w:color w:val="808080" w:themeColor="text1" w:themeTint="7F"/>
      <w:spacing w:val="10"/>
      <w:sz w:val="24"/>
      <w:szCs w:val="24"/>
    </w:rPr>
  </w:style>
  <w:style w:type="character" w:customStyle="1" w:styleId="a7">
    <w:name w:val="副題 (文字)"/>
    <w:basedOn w:val="a0"/>
    <w:link w:val="a6"/>
    <w:uiPriority w:val="11"/>
    <w:rsid w:val="007F3E62"/>
    <w:rPr>
      <w:i/>
      <w:iCs/>
      <w:color w:val="808080" w:themeColor="text1" w:themeTint="7F"/>
      <w:spacing w:val="10"/>
      <w:sz w:val="24"/>
      <w:szCs w:val="24"/>
    </w:rPr>
  </w:style>
  <w:style w:type="character" w:styleId="a8">
    <w:name w:val="Strong"/>
    <w:basedOn w:val="a0"/>
    <w:uiPriority w:val="22"/>
    <w:qFormat/>
    <w:rsid w:val="007F3E62"/>
    <w:rPr>
      <w:b/>
      <w:bCs/>
      <w:spacing w:val="0"/>
    </w:rPr>
  </w:style>
  <w:style w:type="character" w:styleId="a9">
    <w:name w:val="Emphasis"/>
    <w:uiPriority w:val="20"/>
    <w:qFormat/>
    <w:rsid w:val="007F3E62"/>
    <w:rPr>
      <w:b/>
      <w:bCs/>
      <w:i/>
      <w:iCs/>
      <w:color w:val="auto"/>
    </w:rPr>
  </w:style>
  <w:style w:type="paragraph" w:styleId="aa">
    <w:name w:val="No Spacing"/>
    <w:basedOn w:val="a"/>
    <w:uiPriority w:val="1"/>
    <w:qFormat/>
    <w:rsid w:val="007F3E62"/>
    <w:pPr>
      <w:spacing w:after="0"/>
      <w:ind w:firstLine="0"/>
    </w:pPr>
  </w:style>
  <w:style w:type="paragraph" w:styleId="ab">
    <w:name w:val="List Paragraph"/>
    <w:basedOn w:val="a"/>
    <w:uiPriority w:val="34"/>
    <w:qFormat/>
    <w:rsid w:val="007F3E62"/>
    <w:pPr>
      <w:ind w:left="720"/>
      <w:contextualSpacing/>
    </w:pPr>
  </w:style>
  <w:style w:type="paragraph" w:styleId="ac">
    <w:name w:val="Quote"/>
    <w:basedOn w:val="a"/>
    <w:next w:val="a"/>
    <w:link w:val="ad"/>
    <w:uiPriority w:val="29"/>
    <w:qFormat/>
    <w:rsid w:val="007F3E62"/>
    <w:rPr>
      <w:color w:val="5A5A5A" w:themeColor="text1" w:themeTint="A5"/>
    </w:rPr>
  </w:style>
  <w:style w:type="character" w:customStyle="1" w:styleId="ad">
    <w:name w:val="引用文 (文字)"/>
    <w:basedOn w:val="a0"/>
    <w:link w:val="ac"/>
    <w:uiPriority w:val="29"/>
    <w:rsid w:val="007F3E62"/>
    <w:rPr>
      <w:color w:val="5A5A5A" w:themeColor="text1" w:themeTint="A5"/>
    </w:rPr>
  </w:style>
  <w:style w:type="paragraph" w:styleId="21">
    <w:name w:val="Intense Quote"/>
    <w:basedOn w:val="a"/>
    <w:next w:val="a"/>
    <w:link w:val="22"/>
    <w:uiPriority w:val="30"/>
    <w:qFormat/>
    <w:rsid w:val="007F3E62"/>
    <w:pPr>
      <w:spacing w:before="320" w:after="480"/>
      <w:ind w:left="720" w:right="720" w:firstLine="0"/>
      <w:jc w:val="center"/>
    </w:pPr>
    <w:rPr>
      <w:rFonts w:asciiTheme="majorHAnsi" w:eastAsiaTheme="majorEastAsia" w:hAnsiTheme="majorHAnsi" w:cstheme="majorBidi"/>
      <w:i/>
      <w:iCs/>
      <w:sz w:val="20"/>
      <w:szCs w:val="20"/>
    </w:rPr>
  </w:style>
  <w:style w:type="character" w:customStyle="1" w:styleId="22">
    <w:name w:val="引用文 2 (文字)"/>
    <w:basedOn w:val="a0"/>
    <w:link w:val="21"/>
    <w:uiPriority w:val="30"/>
    <w:rsid w:val="007F3E62"/>
    <w:rPr>
      <w:rFonts w:asciiTheme="majorHAnsi" w:eastAsiaTheme="majorEastAsia" w:hAnsiTheme="majorHAnsi" w:cstheme="majorBidi"/>
      <w:i/>
      <w:iCs/>
      <w:sz w:val="20"/>
      <w:szCs w:val="20"/>
    </w:rPr>
  </w:style>
  <w:style w:type="character" w:styleId="ae">
    <w:name w:val="Subtle Emphasis"/>
    <w:uiPriority w:val="19"/>
    <w:qFormat/>
    <w:rsid w:val="007F3E62"/>
    <w:rPr>
      <w:i/>
      <w:iCs/>
      <w:color w:val="5A5A5A" w:themeColor="text1" w:themeTint="A5"/>
    </w:rPr>
  </w:style>
  <w:style w:type="character" w:styleId="23">
    <w:name w:val="Intense Emphasis"/>
    <w:uiPriority w:val="21"/>
    <w:qFormat/>
    <w:rsid w:val="007F3E62"/>
    <w:rPr>
      <w:b/>
      <w:bCs/>
      <w:i/>
      <w:iCs/>
      <w:color w:val="auto"/>
      <w:u w:val="single"/>
    </w:rPr>
  </w:style>
  <w:style w:type="character" w:styleId="af">
    <w:name w:val="Subtle Reference"/>
    <w:uiPriority w:val="31"/>
    <w:qFormat/>
    <w:rsid w:val="007F3E62"/>
    <w:rPr>
      <w:smallCaps/>
    </w:rPr>
  </w:style>
  <w:style w:type="character" w:styleId="24">
    <w:name w:val="Intense Reference"/>
    <w:uiPriority w:val="32"/>
    <w:qFormat/>
    <w:rsid w:val="007F3E62"/>
    <w:rPr>
      <w:b/>
      <w:bCs/>
      <w:smallCaps/>
      <w:color w:val="auto"/>
    </w:rPr>
  </w:style>
  <w:style w:type="character" w:styleId="af0">
    <w:name w:val="Book Title"/>
    <w:uiPriority w:val="33"/>
    <w:qFormat/>
    <w:rsid w:val="007F3E62"/>
    <w:rPr>
      <w:rFonts w:asciiTheme="majorHAnsi" w:eastAsiaTheme="majorEastAsia" w:hAnsiTheme="majorHAnsi" w:cstheme="majorBidi"/>
      <w:b/>
      <w:bCs/>
      <w:smallCaps/>
      <w:color w:val="auto"/>
      <w:u w:val="single"/>
    </w:rPr>
  </w:style>
  <w:style w:type="paragraph" w:styleId="af1">
    <w:name w:val="TOC Heading"/>
    <w:basedOn w:val="1"/>
    <w:next w:val="a"/>
    <w:uiPriority w:val="39"/>
    <w:semiHidden/>
    <w:unhideWhenUsed/>
    <w:qFormat/>
    <w:rsid w:val="007F3E62"/>
    <w:pPr>
      <w:outlineLvl w:val="9"/>
    </w:pPr>
    <w:rPr>
      <w:lang w:bidi="en-US"/>
    </w:rPr>
  </w:style>
  <w:style w:type="table" w:styleId="af2">
    <w:name w:val="Table Grid"/>
    <w:basedOn w:val="a1"/>
    <w:uiPriority w:val="59"/>
    <w:rsid w:val="00CF180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unhideWhenUsed/>
    <w:rsid w:val="00BA54C9"/>
    <w:pPr>
      <w:spacing w:after="0"/>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A54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ウェーブ">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F5053-B262-4AD2-AA16-047F8994A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7845A525</Template>
  <TotalTime>623</TotalTime>
  <Pages>3</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喜文</dc:creator>
  <cp:keywords/>
  <dc:description/>
  <cp:lastModifiedBy>山下　純</cp:lastModifiedBy>
  <cp:revision>31</cp:revision>
  <cp:lastPrinted>2022-12-07T08:08:00Z</cp:lastPrinted>
  <dcterms:created xsi:type="dcterms:W3CDTF">2022-03-03T00:26:00Z</dcterms:created>
  <dcterms:modified xsi:type="dcterms:W3CDTF">2022-12-07T08:09:00Z</dcterms:modified>
</cp:coreProperties>
</file>