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D1" w:rsidRPr="00FC26CF" w:rsidRDefault="00617CD1" w:rsidP="00617CD1">
      <w:pPr>
        <w:spacing w:line="360" w:lineRule="auto"/>
        <w:ind w:firstLineChars="100" w:firstLine="220"/>
        <w:rPr>
          <w:rFonts w:ascii="BIZ UD明朝 Medium" w:eastAsia="BIZ UD明朝 Medium" w:hAnsi="BIZ UD明朝 Medium"/>
          <w:sz w:val="22"/>
        </w:rPr>
      </w:pPr>
      <w:r w:rsidRPr="00FC26CF">
        <w:rPr>
          <w:rFonts w:ascii="BIZ UD明朝 Medium" w:eastAsia="BIZ UD明朝 Medium" w:hAnsi="BIZ UD明朝 Medium" w:hint="eastAsia"/>
          <w:sz w:val="22"/>
        </w:rPr>
        <w:t xml:space="preserve">法定外公共物における土木事務所との現地立会の省略は、次の①～⑤の要件を全て満たす場合に限られます。　</w:t>
      </w:r>
    </w:p>
    <w:p w:rsidR="00617CD1" w:rsidRPr="00FC26CF" w:rsidRDefault="00617CD1" w:rsidP="00617CD1">
      <w:pPr>
        <w:widowControl/>
        <w:spacing w:line="360" w:lineRule="auto"/>
        <w:jc w:val="left"/>
        <w:rPr>
          <w:rFonts w:ascii="BIZ UD明朝 Medium" w:eastAsia="BIZ UD明朝 Medium" w:hAnsi="BIZ UD明朝 Medium"/>
          <w:sz w:val="22"/>
        </w:rPr>
      </w:pPr>
    </w:p>
    <w:p w:rsidR="00617CD1" w:rsidRPr="00FC26CF" w:rsidRDefault="00617CD1" w:rsidP="00617CD1">
      <w:pPr>
        <w:pStyle w:val="a7"/>
        <w:widowControl/>
        <w:numPr>
          <w:ilvl w:val="0"/>
          <w:numId w:val="1"/>
        </w:numPr>
        <w:spacing w:line="360" w:lineRule="auto"/>
        <w:ind w:leftChars="0" w:left="0"/>
        <w:jc w:val="left"/>
        <w:rPr>
          <w:rFonts w:ascii="BIZ UD明朝 Medium" w:eastAsia="BIZ UD明朝 Medium" w:hAnsi="BIZ UD明朝 Medium"/>
          <w:sz w:val="22"/>
        </w:rPr>
      </w:pPr>
      <w:r w:rsidRPr="00FC26CF">
        <w:rPr>
          <w:rFonts w:ascii="BIZ UD明朝 Medium" w:eastAsia="BIZ UD明朝 Medium" w:hAnsi="BIZ UD明朝 Medium" w:hint="eastAsia"/>
          <w:sz w:val="22"/>
        </w:rPr>
        <w:t xml:space="preserve">　市有地の取得、交換、寄付等市有財産の取得、処分が伴わない筆界確認である。</w:t>
      </w:r>
    </w:p>
    <w:p w:rsidR="00617CD1" w:rsidRPr="00FC26CF" w:rsidRDefault="00617CD1" w:rsidP="00617CD1">
      <w:pPr>
        <w:pStyle w:val="a7"/>
        <w:widowControl/>
        <w:numPr>
          <w:ilvl w:val="0"/>
          <w:numId w:val="1"/>
        </w:numPr>
        <w:spacing w:line="360" w:lineRule="auto"/>
        <w:ind w:leftChars="0" w:left="0"/>
        <w:jc w:val="left"/>
        <w:rPr>
          <w:rFonts w:ascii="BIZ UD明朝 Medium" w:eastAsia="BIZ UD明朝 Medium" w:hAnsi="BIZ UD明朝 Medium"/>
          <w:sz w:val="22"/>
        </w:rPr>
      </w:pPr>
      <w:r w:rsidRPr="00FC26CF">
        <w:rPr>
          <w:rFonts w:ascii="BIZ UD明朝 Medium" w:eastAsia="BIZ UD明朝 Medium" w:hAnsi="BIZ UD明朝 Medium" w:hint="eastAsia"/>
          <w:sz w:val="22"/>
        </w:rPr>
        <w:t xml:space="preserve">　対象地が不動産登記法第</w:t>
      </w:r>
      <w:r w:rsidRPr="00FC26CF">
        <w:rPr>
          <w:rFonts w:ascii="BIZ UD明朝 Medium" w:eastAsia="BIZ UD明朝 Medium" w:hAnsi="BIZ UD明朝 Medium"/>
          <w:sz w:val="22"/>
        </w:rPr>
        <w:t>１４条</w:t>
      </w:r>
      <w:r w:rsidRPr="00FC26CF">
        <w:rPr>
          <w:rFonts w:ascii="BIZ UD明朝 Medium" w:eastAsia="BIZ UD明朝 Medium" w:hAnsi="BIZ UD明朝 Medium" w:hint="eastAsia"/>
          <w:sz w:val="22"/>
        </w:rPr>
        <w:t>第１項に定める</w:t>
      </w:r>
      <w:r w:rsidRPr="00FC26CF">
        <w:rPr>
          <w:rFonts w:ascii="BIZ UD明朝 Medium" w:eastAsia="BIZ UD明朝 Medium" w:hAnsi="BIZ UD明朝 Medium"/>
          <w:sz w:val="22"/>
        </w:rPr>
        <w:t>地図</w:t>
      </w:r>
      <w:r w:rsidRPr="00FC26CF">
        <w:rPr>
          <w:rFonts w:ascii="BIZ UD明朝 Medium" w:eastAsia="BIZ UD明朝 Medium" w:hAnsi="BIZ UD明朝 Medium" w:hint="eastAsia"/>
          <w:sz w:val="22"/>
        </w:rPr>
        <w:t>が法務局に備え付けられている場所、公図の種類が土地区画整理所在図である場所又は</w:t>
      </w:r>
      <w:r w:rsidRPr="00FC26CF">
        <w:rPr>
          <w:rFonts w:ascii="BIZ UD明朝 Medium" w:eastAsia="BIZ UD明朝 Medium" w:hAnsi="BIZ UD明朝 Medium"/>
          <w:sz w:val="22"/>
        </w:rPr>
        <w:t>平成１７年４月以降</w:t>
      </w:r>
      <w:r w:rsidRPr="00FC26CF">
        <w:rPr>
          <w:rFonts w:ascii="BIZ UD明朝 Medium" w:eastAsia="BIZ UD明朝 Medium" w:hAnsi="BIZ UD明朝 Medium" w:hint="eastAsia"/>
          <w:sz w:val="22"/>
        </w:rPr>
        <w:t>に管財課</w:t>
      </w:r>
      <w:r w:rsidR="00FC26CF">
        <w:rPr>
          <w:rFonts w:ascii="BIZ UD明朝 Medium" w:eastAsia="BIZ UD明朝 Medium" w:hAnsi="BIZ UD明朝 Medium" w:hint="eastAsia"/>
          <w:sz w:val="22"/>
        </w:rPr>
        <w:t>又は土木事務所</w:t>
      </w:r>
      <w:r w:rsidRPr="00FC26CF">
        <w:rPr>
          <w:rFonts w:ascii="BIZ UD明朝 Medium" w:eastAsia="BIZ UD明朝 Medium" w:hAnsi="BIZ UD明朝 Medium" w:hint="eastAsia"/>
          <w:sz w:val="22"/>
        </w:rPr>
        <w:t>と</w:t>
      </w:r>
      <w:r w:rsidRPr="00FC26CF">
        <w:rPr>
          <w:rFonts w:ascii="BIZ UD明朝 Medium" w:eastAsia="BIZ UD明朝 Medium" w:hAnsi="BIZ UD明朝 Medium"/>
          <w:sz w:val="22"/>
        </w:rPr>
        <w:t>立会</w:t>
      </w:r>
      <w:r w:rsidRPr="00FC26CF">
        <w:rPr>
          <w:rFonts w:ascii="BIZ UD明朝 Medium" w:eastAsia="BIZ UD明朝 Medium" w:hAnsi="BIZ UD明朝 Medium" w:hint="eastAsia"/>
          <w:sz w:val="22"/>
        </w:rPr>
        <w:t>済の</w:t>
      </w:r>
      <w:r w:rsidRPr="00FC26CF">
        <w:rPr>
          <w:rFonts w:ascii="BIZ UD明朝 Medium" w:eastAsia="BIZ UD明朝 Medium" w:hAnsi="BIZ UD明朝 Medium"/>
          <w:sz w:val="22"/>
        </w:rPr>
        <w:t>箇所</w:t>
      </w:r>
      <w:r w:rsidRPr="00FC26CF">
        <w:rPr>
          <w:rFonts w:ascii="BIZ UD明朝 Medium" w:eastAsia="BIZ UD明朝 Medium" w:hAnsi="BIZ UD明朝 Medium" w:hint="eastAsia"/>
          <w:sz w:val="22"/>
        </w:rPr>
        <w:t>である。</w:t>
      </w:r>
    </w:p>
    <w:p w:rsidR="00617CD1" w:rsidRPr="00FC26CF" w:rsidRDefault="00617CD1" w:rsidP="00617CD1">
      <w:pPr>
        <w:pStyle w:val="a7"/>
        <w:widowControl/>
        <w:numPr>
          <w:ilvl w:val="0"/>
          <w:numId w:val="1"/>
        </w:numPr>
        <w:spacing w:line="360" w:lineRule="auto"/>
        <w:ind w:leftChars="0" w:left="0"/>
        <w:jc w:val="left"/>
        <w:rPr>
          <w:rFonts w:ascii="BIZ UD明朝 Medium" w:eastAsia="BIZ UD明朝 Medium" w:hAnsi="BIZ UD明朝 Medium"/>
          <w:sz w:val="22"/>
        </w:rPr>
      </w:pPr>
      <w:r w:rsidRPr="00FC26CF">
        <w:rPr>
          <w:rFonts w:ascii="BIZ UD明朝 Medium" w:eastAsia="BIZ UD明朝 Medium" w:hAnsi="BIZ UD明朝 Medium"/>
          <w:sz w:val="22"/>
        </w:rPr>
        <w:t xml:space="preserve"> </w:t>
      </w:r>
      <w:r w:rsidRPr="00FC26CF">
        <w:rPr>
          <w:rFonts w:ascii="BIZ UD明朝 Medium" w:eastAsia="BIZ UD明朝 Medium" w:hAnsi="BIZ UD明朝 Medium" w:hint="eastAsia"/>
          <w:sz w:val="22"/>
        </w:rPr>
        <w:t xml:space="preserve"> ②の</w:t>
      </w:r>
      <w:r w:rsidRPr="00FC26CF">
        <w:rPr>
          <w:rFonts w:ascii="BIZ UD明朝 Medium" w:eastAsia="BIZ UD明朝 Medium" w:hAnsi="BIZ UD明朝 Medium"/>
          <w:sz w:val="22"/>
        </w:rPr>
        <w:t>成果に基づき</w:t>
      </w:r>
      <w:r w:rsidRPr="00FC26CF">
        <w:rPr>
          <w:rFonts w:ascii="BIZ UD明朝 Medium" w:eastAsia="BIZ UD明朝 Medium" w:hAnsi="BIZ UD明朝 Medium" w:hint="eastAsia"/>
          <w:sz w:val="22"/>
        </w:rPr>
        <w:t>、筆界の</w:t>
      </w:r>
      <w:r w:rsidRPr="00FC26CF">
        <w:rPr>
          <w:rFonts w:ascii="BIZ UD明朝 Medium" w:eastAsia="BIZ UD明朝 Medium" w:hAnsi="BIZ UD明朝 Medium"/>
          <w:sz w:val="22"/>
        </w:rPr>
        <w:t>復元</w:t>
      </w:r>
      <w:r w:rsidRPr="00FC26CF">
        <w:rPr>
          <w:rFonts w:ascii="BIZ UD明朝 Medium" w:eastAsia="BIZ UD明朝 Medium" w:hAnsi="BIZ UD明朝 Medium" w:hint="eastAsia"/>
          <w:sz w:val="22"/>
        </w:rPr>
        <w:t>が</w:t>
      </w:r>
      <w:r w:rsidRPr="00FC26CF">
        <w:rPr>
          <w:rFonts w:ascii="BIZ UD明朝 Medium" w:eastAsia="BIZ UD明朝 Medium" w:hAnsi="BIZ UD明朝 Medium"/>
          <w:sz w:val="22"/>
        </w:rPr>
        <w:t>可能</w:t>
      </w:r>
      <w:r w:rsidRPr="00FC26CF">
        <w:rPr>
          <w:rFonts w:ascii="BIZ UD明朝 Medium" w:eastAsia="BIZ UD明朝 Medium" w:hAnsi="BIZ UD明朝 Medium" w:hint="eastAsia"/>
          <w:sz w:val="22"/>
        </w:rPr>
        <w:t>である</w:t>
      </w:r>
      <w:r w:rsidRPr="00FC26CF">
        <w:rPr>
          <w:rFonts w:ascii="BIZ UD明朝 Medium" w:eastAsia="BIZ UD明朝 Medium" w:hAnsi="BIZ UD明朝 Medium"/>
          <w:sz w:val="22"/>
        </w:rPr>
        <w:t>（</w:t>
      </w:r>
      <w:r w:rsidRPr="00FC26CF">
        <w:rPr>
          <w:rFonts w:ascii="BIZ UD明朝 Medium" w:eastAsia="BIZ UD明朝 Medium" w:hAnsi="BIZ UD明朝 Medium" w:hint="eastAsia"/>
          <w:sz w:val="22"/>
        </w:rPr>
        <w:t>誤差が</w:t>
      </w:r>
      <w:r w:rsidRPr="00FC26CF">
        <w:rPr>
          <w:rFonts w:ascii="BIZ UD明朝 Medium" w:eastAsia="BIZ UD明朝 Medium" w:hAnsi="BIZ UD明朝 Medium"/>
          <w:sz w:val="22"/>
        </w:rPr>
        <w:t>公差の範囲内</w:t>
      </w:r>
      <w:r w:rsidRPr="00FC26CF">
        <w:rPr>
          <w:rFonts w:ascii="BIZ UD明朝 Medium" w:eastAsia="BIZ UD明朝 Medium" w:hAnsi="BIZ UD明朝 Medium" w:hint="eastAsia"/>
          <w:sz w:val="22"/>
        </w:rPr>
        <w:t>であること</w:t>
      </w:r>
      <w:r w:rsidRPr="00FC26CF">
        <w:rPr>
          <w:rFonts w:ascii="BIZ UD明朝 Medium" w:eastAsia="BIZ UD明朝 Medium" w:hAnsi="BIZ UD明朝 Medium"/>
          <w:sz w:val="22"/>
        </w:rPr>
        <w:t>）</w:t>
      </w:r>
      <w:r w:rsidRPr="00FC26CF">
        <w:rPr>
          <w:rFonts w:ascii="BIZ UD明朝 Medium" w:eastAsia="BIZ UD明朝 Medium" w:hAnsi="BIZ UD明朝 Medium" w:hint="eastAsia"/>
          <w:sz w:val="22"/>
        </w:rPr>
        <w:t>。</w:t>
      </w:r>
    </w:p>
    <w:p w:rsidR="00617CD1" w:rsidRPr="00FC26CF" w:rsidRDefault="00617CD1" w:rsidP="00617CD1">
      <w:pPr>
        <w:pStyle w:val="a7"/>
        <w:widowControl/>
        <w:numPr>
          <w:ilvl w:val="0"/>
          <w:numId w:val="1"/>
        </w:numPr>
        <w:spacing w:line="360" w:lineRule="auto"/>
        <w:ind w:leftChars="0" w:left="0"/>
        <w:jc w:val="left"/>
        <w:rPr>
          <w:rFonts w:ascii="BIZ UD明朝 Medium" w:eastAsia="BIZ UD明朝 Medium" w:hAnsi="BIZ UD明朝 Medium"/>
          <w:sz w:val="22"/>
        </w:rPr>
      </w:pPr>
      <w:r w:rsidRPr="00FC26CF">
        <w:rPr>
          <w:rFonts w:ascii="BIZ UD明朝 Medium" w:eastAsia="BIZ UD明朝 Medium" w:hAnsi="BIZ UD明朝 Medium" w:hint="eastAsia"/>
          <w:sz w:val="22"/>
        </w:rPr>
        <w:t xml:space="preserve">　</w:t>
      </w:r>
      <w:r w:rsidRPr="00FC26CF">
        <w:rPr>
          <w:rFonts w:ascii="BIZ UD明朝 Medium" w:eastAsia="BIZ UD明朝 Medium" w:hAnsi="BIZ UD明朝 Medium"/>
          <w:sz w:val="22"/>
        </w:rPr>
        <w:t>筆界と現況の構造物等に相違がない</w:t>
      </w:r>
      <w:r w:rsidRPr="00FC26CF">
        <w:rPr>
          <w:rFonts w:ascii="BIZ UD明朝 Medium" w:eastAsia="BIZ UD明朝 Medium" w:hAnsi="BIZ UD明朝 Medium" w:hint="eastAsia"/>
          <w:sz w:val="22"/>
        </w:rPr>
        <w:t>。</w:t>
      </w:r>
    </w:p>
    <w:p w:rsidR="00617CD1" w:rsidRPr="00FC26CF" w:rsidRDefault="00617CD1" w:rsidP="00617CD1">
      <w:pPr>
        <w:pStyle w:val="a7"/>
        <w:widowControl/>
        <w:numPr>
          <w:ilvl w:val="0"/>
          <w:numId w:val="1"/>
        </w:numPr>
        <w:spacing w:line="360" w:lineRule="auto"/>
        <w:ind w:leftChars="0" w:left="0"/>
        <w:jc w:val="left"/>
        <w:rPr>
          <w:rFonts w:ascii="BIZ UD明朝 Medium" w:eastAsia="BIZ UD明朝 Medium" w:hAnsi="BIZ UD明朝 Medium"/>
          <w:sz w:val="22"/>
        </w:rPr>
      </w:pPr>
      <w:r w:rsidRPr="00FC26CF">
        <w:rPr>
          <w:rFonts w:ascii="BIZ UD明朝 Medium" w:eastAsia="BIZ UD明朝 Medium" w:hAnsi="BIZ UD明朝 Medium" w:hint="eastAsia"/>
          <w:sz w:val="22"/>
        </w:rPr>
        <w:t xml:space="preserve">　民地の立会及び書面への押印が完了している（地元道水路管理者への立会及び書面への押印は、省略可能です）。</w:t>
      </w:r>
    </w:p>
    <w:p w:rsidR="00392E9A" w:rsidRPr="00FC26CF" w:rsidRDefault="00392E9A">
      <w:pPr>
        <w:rPr>
          <w:rFonts w:ascii="BIZ UD明朝 Medium" w:eastAsia="BIZ UD明朝 Medium" w:hAnsi="BIZ UD明朝 Medium"/>
        </w:rPr>
      </w:pPr>
    </w:p>
    <w:p w:rsidR="00617CD1" w:rsidRPr="00FC26CF" w:rsidRDefault="00617CD1">
      <w:pPr>
        <w:rPr>
          <w:rFonts w:ascii="BIZ UD明朝 Medium" w:eastAsia="BIZ UD明朝 Medium" w:hAnsi="BIZ UD明朝 Medium"/>
        </w:rPr>
      </w:pPr>
    </w:p>
    <w:p w:rsidR="00617CD1" w:rsidRPr="00FC26CF" w:rsidRDefault="00617CD1">
      <w:pPr>
        <w:rPr>
          <w:rFonts w:ascii="BIZ UD明朝 Medium" w:eastAsia="BIZ UD明朝 Medium" w:hAnsi="BIZ UD明朝 Medium"/>
        </w:rPr>
      </w:pPr>
    </w:p>
    <w:p w:rsidR="00617CD1" w:rsidRPr="00FC26CF" w:rsidRDefault="00617CD1">
      <w:pPr>
        <w:rPr>
          <w:rFonts w:ascii="BIZ UD明朝 Medium" w:eastAsia="BIZ UD明朝 Medium" w:hAnsi="BIZ UD明朝 Medium"/>
        </w:rPr>
      </w:pPr>
    </w:p>
    <w:p w:rsidR="00617CD1" w:rsidRPr="00FC26CF" w:rsidRDefault="00617CD1">
      <w:pPr>
        <w:rPr>
          <w:rFonts w:ascii="BIZ UD明朝 Medium" w:eastAsia="BIZ UD明朝 Medium" w:hAnsi="BIZ UD明朝 Medium"/>
        </w:rPr>
      </w:pPr>
    </w:p>
    <w:p w:rsidR="00617CD1" w:rsidRPr="00FC26CF" w:rsidRDefault="00617CD1">
      <w:pPr>
        <w:rPr>
          <w:rFonts w:ascii="BIZ UD明朝 Medium" w:eastAsia="BIZ UD明朝 Medium" w:hAnsi="BIZ UD明朝 Medium"/>
        </w:rPr>
      </w:pPr>
    </w:p>
    <w:p w:rsidR="00617CD1" w:rsidRPr="00FC26CF" w:rsidRDefault="00617CD1">
      <w:pPr>
        <w:rPr>
          <w:rFonts w:ascii="BIZ UD明朝 Medium" w:eastAsia="BIZ UD明朝 Medium" w:hAnsi="BIZ UD明朝 Medium"/>
        </w:rPr>
      </w:pPr>
    </w:p>
    <w:p w:rsidR="00617CD1" w:rsidRPr="00FC26CF" w:rsidRDefault="00617CD1">
      <w:pPr>
        <w:rPr>
          <w:rFonts w:ascii="BIZ UD明朝 Medium" w:eastAsia="BIZ UD明朝 Medium" w:hAnsi="BIZ UD明朝 Medium"/>
        </w:rPr>
      </w:pPr>
    </w:p>
    <w:p w:rsidR="00617CD1" w:rsidRPr="00FC26CF" w:rsidRDefault="00617CD1">
      <w:pPr>
        <w:rPr>
          <w:rFonts w:ascii="BIZ UD明朝 Medium" w:eastAsia="BIZ UD明朝 Medium" w:hAnsi="BIZ UD明朝 Medium"/>
        </w:rPr>
      </w:pPr>
      <w:bookmarkStart w:id="0" w:name="_GoBack"/>
      <w:bookmarkEnd w:id="0"/>
    </w:p>
    <w:p w:rsidR="00617CD1" w:rsidRPr="00FC26CF" w:rsidRDefault="00617CD1">
      <w:pPr>
        <w:rPr>
          <w:rFonts w:ascii="BIZ UD明朝 Medium" w:eastAsia="BIZ UD明朝 Medium" w:hAnsi="BIZ UD明朝 Medium"/>
        </w:rPr>
      </w:pPr>
    </w:p>
    <w:p w:rsidR="00617CD1" w:rsidRPr="00FC26CF" w:rsidRDefault="00617CD1">
      <w:pPr>
        <w:rPr>
          <w:rFonts w:ascii="BIZ UD明朝 Medium" w:eastAsia="BIZ UD明朝 Medium" w:hAnsi="BIZ UD明朝 Medium"/>
        </w:rPr>
      </w:pPr>
    </w:p>
    <w:p w:rsidR="00617CD1" w:rsidRPr="00FC26CF" w:rsidRDefault="00617CD1">
      <w:pPr>
        <w:rPr>
          <w:rFonts w:ascii="BIZ UD明朝 Medium" w:eastAsia="BIZ UD明朝 Medium" w:hAnsi="BIZ UD明朝 Medium"/>
        </w:rPr>
      </w:pPr>
    </w:p>
    <w:p w:rsidR="00617CD1" w:rsidRPr="00FC26CF" w:rsidRDefault="00617CD1">
      <w:pPr>
        <w:rPr>
          <w:rFonts w:ascii="BIZ UD明朝 Medium" w:eastAsia="BIZ UD明朝 Medium" w:hAnsi="BIZ UD明朝 Medium"/>
        </w:rPr>
      </w:pPr>
    </w:p>
    <w:p w:rsidR="00617CD1" w:rsidRPr="00FC26CF" w:rsidRDefault="00617CD1">
      <w:pPr>
        <w:rPr>
          <w:rFonts w:ascii="BIZ UD明朝 Medium" w:eastAsia="BIZ UD明朝 Medium" w:hAnsi="BIZ UD明朝 Medium"/>
        </w:rPr>
      </w:pPr>
    </w:p>
    <w:p w:rsidR="00617CD1" w:rsidRPr="00FC26CF" w:rsidRDefault="00617CD1">
      <w:pPr>
        <w:rPr>
          <w:rFonts w:ascii="BIZ UD明朝 Medium" w:eastAsia="BIZ UD明朝 Medium" w:hAnsi="BIZ UD明朝 Medium"/>
        </w:rPr>
      </w:pPr>
    </w:p>
    <w:p w:rsidR="00617CD1" w:rsidRPr="00FC26CF" w:rsidRDefault="00617CD1">
      <w:pPr>
        <w:rPr>
          <w:rFonts w:ascii="BIZ UD明朝 Medium" w:eastAsia="BIZ UD明朝 Medium" w:hAnsi="BIZ UD明朝 Medium"/>
        </w:rPr>
      </w:pPr>
    </w:p>
    <w:p w:rsidR="00617CD1" w:rsidRPr="00FC26CF" w:rsidRDefault="00617CD1">
      <w:pPr>
        <w:rPr>
          <w:rFonts w:ascii="BIZ UD明朝 Medium" w:eastAsia="BIZ UD明朝 Medium" w:hAnsi="BIZ UD明朝 Medium"/>
        </w:rPr>
      </w:pPr>
    </w:p>
    <w:p w:rsidR="00617CD1" w:rsidRPr="00FC26CF" w:rsidRDefault="00617CD1">
      <w:pPr>
        <w:rPr>
          <w:rFonts w:ascii="BIZ UD明朝 Medium" w:eastAsia="BIZ UD明朝 Medium" w:hAnsi="BIZ UD明朝 Medium"/>
        </w:rPr>
      </w:pPr>
    </w:p>
    <w:p w:rsidR="00617CD1" w:rsidRPr="00FC26CF" w:rsidRDefault="00617CD1" w:rsidP="00617CD1">
      <w:pPr>
        <w:widowControl/>
        <w:spacing w:line="360" w:lineRule="auto"/>
        <w:jc w:val="left"/>
        <w:rPr>
          <w:rFonts w:ascii="BIZ UD明朝 Medium" w:eastAsia="BIZ UD明朝 Medium" w:hAnsi="BIZ UD明朝 Medium"/>
          <w:sz w:val="22"/>
        </w:rPr>
      </w:pPr>
    </w:p>
    <w:p w:rsidR="00617CD1" w:rsidRPr="00FC26CF" w:rsidRDefault="00617CD1" w:rsidP="00617CD1">
      <w:pPr>
        <w:widowControl/>
        <w:spacing w:line="360" w:lineRule="auto"/>
        <w:jc w:val="left"/>
        <w:rPr>
          <w:rFonts w:ascii="BIZ UD明朝 Medium" w:eastAsia="BIZ UD明朝 Medium" w:hAnsi="BIZ UD明朝 Medium"/>
          <w:sz w:val="22"/>
        </w:rPr>
      </w:pPr>
    </w:p>
    <w:p w:rsidR="00617CD1" w:rsidRPr="00FC26CF" w:rsidRDefault="00617CD1" w:rsidP="00617CD1">
      <w:pPr>
        <w:jc w:val="right"/>
        <w:rPr>
          <w:rFonts w:ascii="BIZ UD明朝 Medium" w:eastAsia="BIZ UD明朝 Medium" w:hAnsi="BIZ UD明朝 Medium" w:cs="Times New Roman"/>
          <w:sz w:val="22"/>
          <w:szCs w:val="24"/>
        </w:rPr>
      </w:pPr>
      <w:r w:rsidRPr="00FC26CF">
        <w:rPr>
          <w:rFonts w:ascii="BIZ UD明朝 Medium" w:eastAsia="BIZ UD明朝 Medium" w:hAnsi="BIZ UD明朝 Medium" w:cs="Times New Roman"/>
          <w:noProof/>
          <w:sz w:val="24"/>
          <w:szCs w:val="24"/>
        </w:rPr>
        <mc:AlternateContent>
          <mc:Choice Requires="wps">
            <w:drawing>
              <wp:anchor distT="0" distB="0" distL="114300" distR="114300" simplePos="0" relativeHeight="251659264" behindDoc="0" locked="0" layoutInCell="1" allowOverlap="1" wp14:anchorId="0ABB1707" wp14:editId="466F28F5">
                <wp:simplePos x="0" y="0"/>
                <wp:positionH relativeFrom="column">
                  <wp:posOffset>-281305</wp:posOffset>
                </wp:positionH>
                <wp:positionV relativeFrom="paragraph">
                  <wp:posOffset>-386080</wp:posOffset>
                </wp:positionV>
                <wp:extent cx="3028950" cy="295275"/>
                <wp:effectExtent l="0" t="0" r="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0" cy="295275"/>
                        </a:xfrm>
                        <a:prstGeom prst="rect">
                          <a:avLst/>
                        </a:prstGeom>
                        <a:solidFill>
                          <a:sysClr val="window" lastClr="FFFFFF"/>
                        </a:solidFill>
                        <a:ln w="6350">
                          <a:noFill/>
                        </a:ln>
                        <a:effectLst/>
                      </wps:spPr>
                      <wps:txbx>
                        <w:txbxContent>
                          <w:p w:rsidR="00617CD1" w:rsidRPr="00FC26CF" w:rsidRDefault="00617CD1" w:rsidP="00617CD1">
                            <w:pPr>
                              <w:rPr>
                                <w:rFonts w:ascii="BIZ UD明朝 Medium" w:eastAsia="BIZ UD明朝 Medium" w:hAnsi="BIZ UD明朝 Medium"/>
                              </w:rPr>
                            </w:pPr>
                            <w:r w:rsidRPr="00FC26CF">
                              <w:rPr>
                                <w:rFonts w:ascii="BIZ UD明朝 Medium" w:eastAsia="BIZ UD明朝 Medium" w:hAnsi="BIZ UD明朝 Medium" w:hint="eastAsia"/>
                              </w:rPr>
                              <w:t>別記様式第６-２号（第２章・４(２)関係）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ABB1707" id="_x0000_t202" coordsize="21600,21600" o:spt="202" path="m,l,21600r21600,l21600,xe">
                <v:stroke joinstyle="miter"/>
                <v:path gradientshapeok="t" o:connecttype="rect"/>
              </v:shapetype>
              <v:shape id="テキスト ボックス 30" o:spid="_x0000_s1026" type="#_x0000_t202" style="position:absolute;left:0;text-align:left;margin-left:-22.15pt;margin-top:-30.4pt;width:23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" fillcolor="window" stroked="f" strokeweight=".5pt">
                <v:path arrowok="t"/>
                <v:textbox>
                  <w:txbxContent>
                    <w:p w:rsidR="00617CD1" w:rsidRPr="00FC26CF" w:rsidRDefault="00617CD1" w:rsidP="00617CD1">
                      <w:pPr>
                        <w:rPr>
                          <w:rFonts w:ascii="BIZ UD明朝 Medium" w:eastAsia="BIZ UD明朝 Medium" w:hAnsi="BIZ UD明朝 Medium"/>
                        </w:rPr>
                      </w:pPr>
                      <w:r w:rsidRPr="00FC26CF">
                        <w:rPr>
                          <w:rFonts w:ascii="BIZ UD明朝 Medium" w:eastAsia="BIZ UD明朝 Medium" w:hAnsi="BIZ UD明朝 Medium" w:hint="eastAsia"/>
                        </w:rPr>
                        <w:t>別記様式第６-２号（第２章・４(２)関係）</w:t>
                      </w:r>
                    </w:p>
                  </w:txbxContent>
                </v:textbox>
              </v:shape>
            </w:pict>
          </mc:Fallback>
        </mc:AlternateContent>
      </w:r>
      <w:r w:rsidRPr="00FC26CF">
        <w:rPr>
          <w:rFonts w:ascii="BIZ UD明朝 Medium" w:eastAsia="BIZ UD明朝 Medium" w:hAnsi="BIZ UD明朝 Medium" w:cs="Times New Roman" w:hint="eastAsia"/>
          <w:sz w:val="22"/>
          <w:szCs w:val="24"/>
        </w:rPr>
        <w:t xml:space="preserve">　　　　年　　月　　日</w:t>
      </w:r>
    </w:p>
    <w:p w:rsidR="00617CD1" w:rsidRPr="00FC26CF" w:rsidRDefault="00617CD1" w:rsidP="00617CD1">
      <w:pPr>
        <w:rPr>
          <w:rFonts w:ascii="BIZ UD明朝 Medium" w:eastAsia="BIZ UD明朝 Medium" w:hAnsi="BIZ UD明朝 Medium"/>
          <w:sz w:val="24"/>
        </w:rPr>
      </w:pPr>
    </w:p>
    <w:p w:rsidR="00617CD1" w:rsidRPr="00FC26CF" w:rsidRDefault="00617CD1" w:rsidP="00617CD1">
      <w:pPr>
        <w:rPr>
          <w:rFonts w:ascii="BIZ UD明朝 Medium" w:eastAsia="BIZ UD明朝 Medium" w:hAnsi="BIZ UD明朝 Medium"/>
          <w:sz w:val="22"/>
        </w:rPr>
      </w:pPr>
      <w:r w:rsidRPr="00FC26CF">
        <w:rPr>
          <w:rFonts w:ascii="BIZ UD明朝 Medium" w:eastAsia="BIZ UD明朝 Medium" w:hAnsi="BIZ UD明朝 Medium" w:hint="eastAsia"/>
          <w:sz w:val="22"/>
        </w:rPr>
        <w:t>（宛先）富山市長</w:t>
      </w:r>
    </w:p>
    <w:p w:rsidR="00617CD1" w:rsidRPr="00FC26CF" w:rsidRDefault="00617CD1" w:rsidP="00617CD1">
      <w:pPr>
        <w:rPr>
          <w:rFonts w:ascii="BIZ UD明朝 Medium" w:eastAsia="BIZ UD明朝 Medium" w:hAnsi="BIZ UD明朝 Medium"/>
          <w:sz w:val="22"/>
        </w:rPr>
      </w:pPr>
    </w:p>
    <w:p w:rsidR="00617CD1" w:rsidRPr="00FC26CF" w:rsidRDefault="00617CD1" w:rsidP="00617CD1">
      <w:pPr>
        <w:rPr>
          <w:rFonts w:ascii="BIZ UD明朝 Medium" w:eastAsia="BIZ UD明朝 Medium" w:hAnsi="BIZ UD明朝 Medium"/>
          <w:sz w:val="22"/>
        </w:rPr>
      </w:pPr>
    </w:p>
    <w:p w:rsidR="00617CD1" w:rsidRPr="00FC26CF" w:rsidRDefault="00617CD1" w:rsidP="00617CD1">
      <w:pPr>
        <w:rPr>
          <w:rFonts w:ascii="BIZ UD明朝 Medium" w:eastAsia="BIZ UD明朝 Medium" w:hAnsi="BIZ UD明朝 Medium"/>
          <w:sz w:val="22"/>
        </w:rPr>
      </w:pPr>
    </w:p>
    <w:p w:rsidR="00617CD1" w:rsidRPr="00FC26CF" w:rsidRDefault="00617CD1" w:rsidP="00617CD1">
      <w:pPr>
        <w:ind w:leftChars="1957" w:left="4110"/>
        <w:rPr>
          <w:rFonts w:ascii="BIZ UD明朝 Medium" w:eastAsia="BIZ UD明朝 Medium" w:hAnsi="BIZ UD明朝 Medium"/>
          <w:sz w:val="22"/>
        </w:rPr>
      </w:pPr>
      <w:r w:rsidRPr="00FC26CF">
        <w:rPr>
          <w:rFonts w:ascii="BIZ UD明朝 Medium" w:eastAsia="BIZ UD明朝 Medium" w:hAnsi="BIZ UD明朝 Medium" w:hint="eastAsia"/>
          <w:sz w:val="22"/>
        </w:rPr>
        <w:t>連絡先</w:t>
      </w:r>
      <w:r w:rsidRPr="00FC26CF">
        <w:rPr>
          <w:rFonts w:ascii="BIZ UD明朝 Medium" w:eastAsia="BIZ UD明朝 Medium" w:hAnsi="BIZ UD明朝 Medium" w:hint="eastAsia"/>
          <w:spacing w:val="2"/>
          <w:w w:val="77"/>
          <w:kern w:val="0"/>
          <w:sz w:val="22"/>
          <w:fitText w:val="1540" w:id="-1167346176"/>
        </w:rPr>
        <w:t>（申請手続代行者</w:t>
      </w:r>
      <w:r w:rsidRPr="00FC26CF">
        <w:rPr>
          <w:rFonts w:ascii="BIZ UD明朝 Medium" w:eastAsia="BIZ UD明朝 Medium" w:hAnsi="BIZ UD明朝 Medium" w:hint="eastAsia"/>
          <w:spacing w:val="-7"/>
          <w:w w:val="77"/>
          <w:kern w:val="0"/>
          <w:sz w:val="22"/>
          <w:fitText w:val="1540" w:id="-1167346176"/>
        </w:rPr>
        <w:t>）</w:t>
      </w:r>
    </w:p>
    <w:p w:rsidR="00617CD1" w:rsidRPr="00FC26CF" w:rsidRDefault="00617CD1" w:rsidP="00617CD1">
      <w:pPr>
        <w:ind w:leftChars="1957" w:left="4110"/>
        <w:rPr>
          <w:rFonts w:ascii="BIZ UD明朝 Medium" w:eastAsia="BIZ UD明朝 Medium" w:hAnsi="BIZ UD明朝 Medium"/>
          <w:sz w:val="22"/>
        </w:rPr>
      </w:pPr>
      <w:r w:rsidRPr="00FC26CF">
        <w:rPr>
          <w:rFonts w:ascii="BIZ UD明朝 Medium" w:eastAsia="BIZ UD明朝 Medium" w:hAnsi="BIZ UD明朝 Medium" w:hint="eastAsia"/>
          <w:sz w:val="22"/>
        </w:rPr>
        <w:t>住　所</w:t>
      </w:r>
    </w:p>
    <w:p w:rsidR="00617CD1" w:rsidRPr="00FC26CF" w:rsidRDefault="00617CD1" w:rsidP="00617CD1">
      <w:pPr>
        <w:ind w:leftChars="1957" w:left="4110" w:rightChars="-68" w:right="-143"/>
        <w:rPr>
          <w:rFonts w:ascii="BIZ UD明朝 Medium" w:eastAsia="BIZ UD明朝 Medium" w:hAnsi="BIZ UD明朝 Medium"/>
          <w:sz w:val="22"/>
        </w:rPr>
      </w:pPr>
      <w:r w:rsidRPr="00FC26CF">
        <w:rPr>
          <w:rFonts w:ascii="BIZ UD明朝 Medium" w:eastAsia="BIZ UD明朝 Medium" w:hAnsi="BIZ UD明朝 Medium" w:hint="eastAsia"/>
          <w:sz w:val="22"/>
        </w:rPr>
        <w:t>氏　名</w:t>
      </w:r>
      <w:r w:rsidRPr="00FC26CF">
        <w:rPr>
          <w:rFonts w:ascii="BIZ UD明朝 Medium" w:eastAsia="BIZ UD明朝 Medium" w:hAnsi="BIZ UD明朝 Medium"/>
          <w:sz w:val="22"/>
        </w:rPr>
        <w:tab/>
      </w:r>
      <w:r w:rsidRPr="00FC26CF">
        <w:rPr>
          <w:rFonts w:ascii="BIZ UD明朝 Medium" w:eastAsia="BIZ UD明朝 Medium" w:hAnsi="BIZ UD明朝 Medium"/>
          <w:sz w:val="22"/>
        </w:rPr>
        <w:tab/>
      </w:r>
      <w:r w:rsidRPr="00FC26CF">
        <w:rPr>
          <w:rFonts w:ascii="BIZ UD明朝 Medium" w:eastAsia="BIZ UD明朝 Medium" w:hAnsi="BIZ UD明朝 Medium" w:hint="eastAsia"/>
          <w:sz w:val="22"/>
        </w:rPr>
        <w:t xml:space="preserve">　　　　　　　　</w:t>
      </w:r>
      <w:r w:rsidRPr="00FC26CF">
        <w:rPr>
          <w:rFonts w:ascii="BIZ UD明朝 Medium" w:eastAsia="BIZ UD明朝 Medium" w:hAnsi="BIZ UD明朝 Medium"/>
          <w:sz w:val="22"/>
        </w:rPr>
        <w:tab/>
      </w:r>
      <w:r w:rsidRPr="00FC26CF">
        <w:rPr>
          <w:rFonts w:ascii="BIZ UD明朝 Medium" w:eastAsia="BIZ UD明朝 Medium" w:hAnsi="BIZ UD明朝 Medium" w:hint="eastAsia"/>
          <w:sz w:val="22"/>
        </w:rPr>
        <w:t>㊞</w:t>
      </w:r>
    </w:p>
    <w:p w:rsidR="00617CD1" w:rsidRPr="00FC26CF" w:rsidRDefault="00617CD1" w:rsidP="00617CD1">
      <w:pPr>
        <w:ind w:leftChars="1957" w:left="4110"/>
        <w:rPr>
          <w:rFonts w:ascii="BIZ UD明朝 Medium" w:eastAsia="BIZ UD明朝 Medium" w:hAnsi="BIZ UD明朝 Medium"/>
          <w:sz w:val="22"/>
        </w:rPr>
      </w:pPr>
      <w:r w:rsidRPr="00FC26CF">
        <w:rPr>
          <w:rFonts w:ascii="BIZ UD明朝 Medium" w:eastAsia="BIZ UD明朝 Medium" w:hAnsi="BIZ UD明朝 Medium" w:hint="eastAsia"/>
          <w:sz w:val="22"/>
        </w:rPr>
        <w:t>電　話</w:t>
      </w:r>
    </w:p>
    <w:p w:rsidR="00617CD1" w:rsidRPr="00FC26CF" w:rsidRDefault="00617CD1" w:rsidP="00617CD1">
      <w:pPr>
        <w:rPr>
          <w:rFonts w:ascii="BIZ UD明朝 Medium" w:eastAsia="BIZ UD明朝 Medium" w:hAnsi="BIZ UD明朝 Medium"/>
          <w:sz w:val="24"/>
        </w:rPr>
      </w:pPr>
    </w:p>
    <w:p w:rsidR="00617CD1" w:rsidRPr="00FC26CF" w:rsidRDefault="00617CD1" w:rsidP="00617CD1">
      <w:pPr>
        <w:rPr>
          <w:rFonts w:ascii="BIZ UD明朝 Medium" w:eastAsia="BIZ UD明朝 Medium" w:hAnsi="BIZ UD明朝 Medium"/>
          <w:sz w:val="24"/>
        </w:rPr>
      </w:pPr>
    </w:p>
    <w:p w:rsidR="00617CD1" w:rsidRPr="00FC26CF" w:rsidRDefault="00617CD1" w:rsidP="00617CD1">
      <w:pPr>
        <w:jc w:val="center"/>
        <w:rPr>
          <w:rFonts w:ascii="BIZ UD明朝 Medium" w:eastAsia="BIZ UD明朝 Medium" w:hAnsi="BIZ UD明朝 Medium"/>
          <w:sz w:val="22"/>
        </w:rPr>
      </w:pPr>
      <w:r w:rsidRPr="00FC26CF">
        <w:rPr>
          <w:rFonts w:ascii="BIZ UD明朝 Medium" w:eastAsia="BIZ UD明朝 Medium" w:hAnsi="BIZ UD明朝 Medium" w:hint="eastAsia"/>
          <w:sz w:val="22"/>
        </w:rPr>
        <w:t>立会省略届</w:t>
      </w:r>
    </w:p>
    <w:p w:rsidR="00617CD1" w:rsidRPr="00FC26CF" w:rsidRDefault="00617CD1" w:rsidP="00617CD1">
      <w:pPr>
        <w:rPr>
          <w:rFonts w:ascii="BIZ UD明朝 Medium" w:eastAsia="BIZ UD明朝 Medium" w:hAnsi="BIZ UD明朝 Medium"/>
          <w:sz w:val="24"/>
        </w:rPr>
      </w:pPr>
    </w:p>
    <w:p w:rsidR="00617CD1" w:rsidRPr="00FC26CF" w:rsidRDefault="00617CD1" w:rsidP="00617CD1">
      <w:pPr>
        <w:rPr>
          <w:rFonts w:ascii="BIZ UD明朝 Medium" w:eastAsia="BIZ UD明朝 Medium" w:hAnsi="BIZ UD明朝 Medium"/>
          <w:sz w:val="24"/>
        </w:rPr>
      </w:pPr>
    </w:p>
    <w:p w:rsidR="00617CD1" w:rsidRPr="00FC26CF" w:rsidRDefault="00617CD1" w:rsidP="00617CD1">
      <w:pPr>
        <w:ind w:leftChars="129" w:left="271" w:firstLineChars="70" w:firstLine="154"/>
        <w:rPr>
          <w:rFonts w:ascii="BIZ UD明朝 Medium" w:eastAsia="BIZ UD明朝 Medium" w:hAnsi="BIZ UD明朝 Medium"/>
          <w:sz w:val="22"/>
        </w:rPr>
      </w:pPr>
      <w:r w:rsidRPr="00FC26CF">
        <w:rPr>
          <w:rFonts w:ascii="BIZ UD明朝 Medium" w:eastAsia="BIZ UD明朝 Medium" w:hAnsi="BIZ UD明朝 Medium" w:hint="eastAsia"/>
          <w:sz w:val="22"/>
        </w:rPr>
        <w:t>下記の土地と　　　　　　　　との筆界（境界）確認につきまして、市有地の取得、交換、寄付等市有財産の取得、処分が伴わない立会いであり、かつ下記に示す土地家屋調査士としての見解と市の立会省略基準が合致しております。つきましては、現地における市との立会いについて省略可能であるかご確認いただきたく存じます。</w:t>
      </w:r>
    </w:p>
    <w:p w:rsidR="00617CD1" w:rsidRPr="00FC26CF" w:rsidRDefault="00617CD1" w:rsidP="00617CD1">
      <w:pPr>
        <w:ind w:left="240" w:hangingChars="100" w:hanging="240"/>
        <w:rPr>
          <w:rFonts w:ascii="BIZ UD明朝 Medium" w:eastAsia="BIZ UD明朝 Medium" w:hAnsi="BIZ UD明朝 Medium"/>
          <w:sz w:val="22"/>
        </w:rPr>
      </w:pPr>
      <w:r w:rsidRPr="00FC26CF">
        <w:rPr>
          <w:rFonts w:ascii="BIZ UD明朝 Medium" w:eastAsia="BIZ UD明朝 Medium" w:hAnsi="BIZ UD明朝 Medium" w:hint="eastAsia"/>
          <w:sz w:val="24"/>
        </w:rPr>
        <w:t xml:space="preserve">　　</w:t>
      </w:r>
      <w:r w:rsidRPr="00FC26CF">
        <w:rPr>
          <w:rFonts w:ascii="BIZ UD明朝 Medium" w:eastAsia="BIZ UD明朝 Medium" w:hAnsi="BIZ UD明朝 Medium" w:hint="eastAsia"/>
          <w:sz w:val="22"/>
        </w:rPr>
        <w:t>なお、境界について紛争が生じた時は、申請手続代行者が責任を持って解決します。</w:t>
      </w:r>
    </w:p>
    <w:p w:rsidR="00617CD1" w:rsidRPr="00FC26CF" w:rsidRDefault="00617CD1" w:rsidP="00617CD1">
      <w:pPr>
        <w:rPr>
          <w:rFonts w:ascii="BIZ UD明朝 Medium" w:eastAsia="BIZ UD明朝 Medium" w:hAnsi="BIZ UD明朝 Medium"/>
          <w:sz w:val="24"/>
        </w:rPr>
      </w:pPr>
    </w:p>
    <w:p w:rsidR="00617CD1" w:rsidRPr="00FC26CF" w:rsidRDefault="00617CD1" w:rsidP="00617CD1">
      <w:pPr>
        <w:jc w:val="center"/>
        <w:rPr>
          <w:rFonts w:ascii="BIZ UD明朝 Medium" w:eastAsia="BIZ UD明朝 Medium" w:hAnsi="BIZ UD明朝 Medium" w:cs="Times New Roman"/>
          <w:sz w:val="22"/>
        </w:rPr>
      </w:pPr>
      <w:r w:rsidRPr="00FC26CF">
        <w:rPr>
          <w:rFonts w:ascii="BIZ UD明朝 Medium" w:eastAsia="BIZ UD明朝 Medium" w:hAnsi="BIZ UD明朝 Medium" w:cs="Times New Roman" w:hint="eastAsia"/>
          <w:sz w:val="22"/>
        </w:rPr>
        <w:t>記</w:t>
      </w:r>
    </w:p>
    <w:p w:rsidR="00617CD1" w:rsidRPr="00FC26CF" w:rsidRDefault="00617CD1" w:rsidP="00617CD1">
      <w:pPr>
        <w:rPr>
          <w:rFonts w:ascii="BIZ UD明朝 Medium" w:eastAsia="BIZ UD明朝 Medium" w:hAnsi="BIZ UD明朝 Medium"/>
          <w:sz w:val="22"/>
        </w:rPr>
      </w:pPr>
    </w:p>
    <w:p w:rsidR="00617CD1" w:rsidRPr="00FC26CF" w:rsidRDefault="00617CD1" w:rsidP="00617CD1">
      <w:pPr>
        <w:rPr>
          <w:rFonts w:ascii="BIZ UD明朝 Medium" w:eastAsia="BIZ UD明朝 Medium" w:hAnsi="BIZ UD明朝 Medium"/>
          <w:sz w:val="22"/>
        </w:rPr>
      </w:pPr>
      <w:r w:rsidRPr="00FC26CF">
        <w:rPr>
          <w:rFonts w:ascii="BIZ UD明朝 Medium" w:eastAsia="BIZ UD明朝 Medium" w:hAnsi="BIZ UD明朝 Medium" w:hint="eastAsia"/>
          <w:sz w:val="22"/>
        </w:rPr>
        <w:t xml:space="preserve">　所在地</w:t>
      </w:r>
    </w:p>
    <w:p w:rsidR="00617CD1" w:rsidRPr="00FC26CF" w:rsidRDefault="00617CD1" w:rsidP="00617CD1">
      <w:pPr>
        <w:rPr>
          <w:rFonts w:ascii="BIZ UD明朝 Medium" w:eastAsia="BIZ UD明朝 Medium" w:hAnsi="BIZ UD明朝 Medium"/>
          <w:sz w:val="22"/>
        </w:rPr>
      </w:pPr>
      <w:r w:rsidRPr="00FC26CF">
        <w:rPr>
          <w:rFonts w:ascii="BIZ UD明朝 Medium" w:eastAsia="BIZ UD明朝 Medium" w:hAnsi="BIZ UD明朝 Medium" w:hint="eastAsia"/>
          <w:sz w:val="22"/>
        </w:rPr>
        <w:t xml:space="preserve">　　　　　富山市</w:t>
      </w:r>
    </w:p>
    <w:p w:rsidR="00617CD1" w:rsidRPr="00FC26CF" w:rsidRDefault="00617CD1" w:rsidP="00617CD1">
      <w:pPr>
        <w:rPr>
          <w:rFonts w:ascii="BIZ UD明朝 Medium" w:eastAsia="BIZ UD明朝 Medium" w:hAnsi="BIZ UD明朝 Medium"/>
          <w:sz w:val="22"/>
        </w:rPr>
      </w:pPr>
    </w:p>
    <w:p w:rsidR="00617CD1" w:rsidRPr="00FC26CF" w:rsidRDefault="00617CD1" w:rsidP="00617CD1">
      <w:pPr>
        <w:rPr>
          <w:rFonts w:ascii="BIZ UD明朝 Medium" w:eastAsia="BIZ UD明朝 Medium" w:hAnsi="BIZ UD明朝 Medium"/>
          <w:sz w:val="22"/>
        </w:rPr>
      </w:pPr>
      <w:r w:rsidRPr="00FC26CF">
        <w:rPr>
          <w:rFonts w:ascii="BIZ UD明朝 Medium" w:eastAsia="BIZ UD明朝 Medium" w:hAnsi="BIZ UD明朝 Medium" w:hint="eastAsia"/>
          <w:sz w:val="22"/>
        </w:rPr>
        <w:t xml:space="preserve">　土地家屋調査士の見解</w:t>
      </w:r>
    </w:p>
    <w:p w:rsidR="00617CD1" w:rsidRPr="00FC26CF" w:rsidRDefault="00617CD1" w:rsidP="00617CD1">
      <w:pPr>
        <w:rPr>
          <w:rFonts w:ascii="BIZ UD明朝 Medium" w:eastAsia="BIZ UD明朝 Medium" w:hAnsi="BIZ UD明朝 Medium"/>
          <w:sz w:val="22"/>
        </w:rPr>
      </w:pPr>
    </w:p>
    <w:p w:rsidR="00617CD1" w:rsidRPr="00FC26CF" w:rsidRDefault="00617CD1" w:rsidP="00617CD1">
      <w:pPr>
        <w:rPr>
          <w:rFonts w:ascii="BIZ UD明朝 Medium" w:eastAsia="BIZ UD明朝 Medium" w:hAnsi="BIZ UD明朝 Medium"/>
          <w:sz w:val="22"/>
        </w:rPr>
      </w:pPr>
    </w:p>
    <w:p w:rsidR="00617CD1" w:rsidRPr="00FC26CF" w:rsidRDefault="00617CD1" w:rsidP="00617CD1">
      <w:pPr>
        <w:rPr>
          <w:rFonts w:ascii="BIZ UD明朝 Medium" w:eastAsia="BIZ UD明朝 Medium" w:hAnsi="BIZ UD明朝 Medium"/>
          <w:sz w:val="22"/>
        </w:rPr>
      </w:pPr>
    </w:p>
    <w:p w:rsidR="00617CD1" w:rsidRPr="00FC26CF" w:rsidRDefault="00617CD1" w:rsidP="00617CD1">
      <w:pPr>
        <w:rPr>
          <w:rFonts w:ascii="BIZ UD明朝 Medium" w:eastAsia="BIZ UD明朝 Medium" w:hAnsi="BIZ UD明朝 Medium"/>
          <w:sz w:val="22"/>
        </w:rPr>
      </w:pPr>
    </w:p>
    <w:p w:rsidR="00617CD1" w:rsidRPr="00FC26CF" w:rsidRDefault="00617CD1" w:rsidP="00617CD1">
      <w:pPr>
        <w:rPr>
          <w:rFonts w:ascii="BIZ UD明朝 Medium" w:eastAsia="BIZ UD明朝 Medium" w:hAnsi="BIZ UD明朝 Medium"/>
          <w:sz w:val="22"/>
        </w:rPr>
      </w:pPr>
    </w:p>
    <w:p w:rsidR="00617CD1" w:rsidRPr="00FC26CF" w:rsidRDefault="00617CD1">
      <w:pPr>
        <w:rPr>
          <w:rFonts w:ascii="BIZ UD明朝 Medium" w:eastAsia="BIZ UD明朝 Medium" w:hAnsi="BIZ UD明朝 Medium"/>
        </w:rPr>
      </w:pPr>
    </w:p>
    <w:sectPr w:rsidR="00617CD1" w:rsidRPr="00FC26C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CD1" w:rsidRDefault="00617CD1" w:rsidP="00617CD1">
      <w:r>
        <w:separator/>
      </w:r>
    </w:p>
  </w:endnote>
  <w:endnote w:type="continuationSeparator" w:id="0">
    <w:p w:rsidR="00617CD1" w:rsidRDefault="00617CD1" w:rsidP="0061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EAB" w:rsidRPr="00F86EAB" w:rsidRDefault="00F86EAB" w:rsidP="00F86EAB">
    <w:pPr>
      <w:pStyle w:val="a5"/>
      <w:jc w:val="right"/>
      <w:rPr>
        <w:rFonts w:ascii="BIZ UD明朝 Medium" w:eastAsia="BIZ UD明朝 Medium" w:hAnsi="BIZ UD明朝 Medium"/>
      </w:rPr>
    </w:pPr>
    <w:r>
      <w:rPr>
        <w:rFonts w:ascii="BIZ UD明朝 Medium" w:eastAsia="BIZ UD明朝 Medium" w:hAnsi="BIZ UD明朝 Medium" w:hint="eastAsia"/>
      </w:rPr>
      <w:t>R7.4.1</w:t>
    </w:r>
    <w:r>
      <w:rPr>
        <w:rFonts w:ascii="BIZ UD明朝 Medium" w:eastAsia="BIZ UD明朝 Medium" w:hAnsi="BIZ UD明朝 Medium" w:hint="eastAsia"/>
      </w:rPr>
      <w:t>作成様式</w:t>
    </w:r>
  </w:p>
  <w:p w:rsidR="00F86EAB" w:rsidRDefault="00F86E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CD1" w:rsidRDefault="00617CD1" w:rsidP="00617CD1">
      <w:r>
        <w:separator/>
      </w:r>
    </w:p>
  </w:footnote>
  <w:footnote w:type="continuationSeparator" w:id="0">
    <w:p w:rsidR="00617CD1" w:rsidRDefault="00617CD1" w:rsidP="00617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F6B97"/>
    <w:multiLevelType w:val="hybridMultilevel"/>
    <w:tmpl w:val="DCF41982"/>
    <w:lvl w:ilvl="0" w:tplc="B574A2A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DD"/>
    <w:rsid w:val="001065DD"/>
    <w:rsid w:val="00392E9A"/>
    <w:rsid w:val="00617CD1"/>
    <w:rsid w:val="00F86EAB"/>
    <w:rsid w:val="00FC2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0A74915-BCEF-47A8-9286-45EBBC88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CD1"/>
    <w:pPr>
      <w:tabs>
        <w:tab w:val="center" w:pos="4252"/>
        <w:tab w:val="right" w:pos="8504"/>
      </w:tabs>
      <w:snapToGrid w:val="0"/>
    </w:pPr>
  </w:style>
  <w:style w:type="character" w:customStyle="1" w:styleId="a4">
    <w:name w:val="ヘッダー (文字)"/>
    <w:basedOn w:val="a0"/>
    <w:link w:val="a3"/>
    <w:uiPriority w:val="99"/>
    <w:rsid w:val="00617CD1"/>
  </w:style>
  <w:style w:type="paragraph" w:styleId="a5">
    <w:name w:val="footer"/>
    <w:basedOn w:val="a"/>
    <w:link w:val="a6"/>
    <w:uiPriority w:val="99"/>
    <w:unhideWhenUsed/>
    <w:rsid w:val="00617CD1"/>
    <w:pPr>
      <w:tabs>
        <w:tab w:val="center" w:pos="4252"/>
        <w:tab w:val="right" w:pos="8504"/>
      </w:tabs>
      <w:snapToGrid w:val="0"/>
    </w:pPr>
  </w:style>
  <w:style w:type="character" w:customStyle="1" w:styleId="a6">
    <w:name w:val="フッター (文字)"/>
    <w:basedOn w:val="a0"/>
    <w:link w:val="a5"/>
    <w:uiPriority w:val="99"/>
    <w:rsid w:val="00617CD1"/>
  </w:style>
  <w:style w:type="paragraph" w:styleId="a7">
    <w:name w:val="List Paragraph"/>
    <w:basedOn w:val="a"/>
    <w:uiPriority w:val="34"/>
    <w:qFormat/>
    <w:rsid w:val="00617C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1E5F62C5</Template>
  <TotalTime>6</TotalTime>
  <Pages>2</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富山市</dc:creator>
  <cp:keywords/>
  <dc:description/>
  <cp:lastModifiedBy>平田　英嗣</cp:lastModifiedBy>
  <cp:revision>4</cp:revision>
  <dcterms:created xsi:type="dcterms:W3CDTF">2023-10-13T05:53:00Z</dcterms:created>
  <dcterms:modified xsi:type="dcterms:W3CDTF">2025-03-19T00:17:00Z</dcterms:modified>
</cp:coreProperties>
</file>