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37" w:rsidRDefault="00D41AA4">
      <w:pPr>
        <w:spacing w:line="276" w:lineRule="auto"/>
        <w:ind w:firstLineChars="100" w:firstLine="240"/>
        <w:jc w:val="cente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富山市福祉事業所物価高騰対策支援金支給要綱</w:t>
      </w:r>
    </w:p>
    <w:p w:rsidR="005B3637" w:rsidRDefault="005B3637">
      <w:pPr>
        <w:spacing w:line="276" w:lineRule="auto"/>
        <w:ind w:firstLineChars="100" w:firstLine="240"/>
        <w:jc w:val="center"/>
        <w:rPr>
          <w:rFonts w:asciiTheme="minorEastAsia" w:eastAsiaTheme="minorEastAsia" w:hAnsiTheme="minorEastAsia"/>
          <w:sz w:val="24"/>
        </w:rPr>
      </w:pPr>
    </w:p>
    <w:p w:rsidR="005B3637" w:rsidRDefault="00D41AA4">
      <w:pPr>
        <w:spacing w:line="276" w:lineRule="auto"/>
        <w:ind w:rightChars="-405" w:right="-850" w:firstLineChars="100" w:firstLine="240"/>
        <w:rPr>
          <w:rFonts w:asciiTheme="minorEastAsia" w:eastAsiaTheme="minorEastAsia" w:hAnsiTheme="minorEastAsia"/>
          <w:sz w:val="24"/>
        </w:rPr>
      </w:pPr>
      <w:r>
        <w:rPr>
          <w:rFonts w:asciiTheme="minorEastAsia" w:eastAsiaTheme="minorEastAsia" w:hAnsiTheme="minorEastAsia" w:hint="eastAsia"/>
          <w:sz w:val="24"/>
        </w:rPr>
        <w:t>（趣旨）</w:t>
      </w: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第１条　この要綱は、富山市福祉事業所物価高騰対策支援金支給規則（令和７年富山市規則第２号。以下「規則」という。）第８条の規定に基づき、電気、ガス等の物価高騰の影響を受けている介護保険法（平成</w:t>
      </w:r>
      <w:r>
        <w:rPr>
          <w:rFonts w:asciiTheme="minorEastAsia" w:eastAsiaTheme="minorEastAsia" w:hAnsiTheme="minorEastAsia" w:hint="eastAsia"/>
          <w:sz w:val="24"/>
        </w:rPr>
        <w:t>9</w:t>
      </w:r>
      <w:r>
        <w:rPr>
          <w:rFonts w:asciiTheme="minorEastAsia" w:eastAsiaTheme="minorEastAsia" w:hAnsiTheme="minorEastAsia" w:hint="eastAsia"/>
          <w:sz w:val="24"/>
        </w:rPr>
        <w:t>年法律第</w:t>
      </w:r>
      <w:r>
        <w:rPr>
          <w:rFonts w:asciiTheme="minorEastAsia" w:eastAsiaTheme="minorEastAsia" w:hAnsiTheme="minorEastAsia" w:hint="eastAsia"/>
          <w:sz w:val="24"/>
        </w:rPr>
        <w:t>123</w:t>
      </w:r>
      <w:r>
        <w:rPr>
          <w:rFonts w:asciiTheme="minorEastAsia" w:eastAsiaTheme="minorEastAsia" w:hAnsiTheme="minorEastAsia" w:hint="eastAsia"/>
          <w:sz w:val="24"/>
        </w:rPr>
        <w:t>号）、老人福祉法</w:t>
      </w:r>
      <w:r>
        <w:rPr>
          <w:rFonts w:asciiTheme="minorEastAsia" w:eastAsiaTheme="minorEastAsia" w:hAnsiTheme="minorEastAsia" w:hint="eastAsia"/>
          <w:sz w:val="24"/>
        </w:rPr>
        <w:t>(</w:t>
      </w:r>
      <w:r>
        <w:rPr>
          <w:rFonts w:asciiTheme="minorEastAsia" w:eastAsiaTheme="minorEastAsia" w:hAnsiTheme="minorEastAsia" w:hint="eastAsia"/>
          <w:sz w:val="24"/>
        </w:rPr>
        <w:t>昭和</w:t>
      </w:r>
      <w:r>
        <w:rPr>
          <w:rFonts w:asciiTheme="minorEastAsia" w:eastAsiaTheme="minorEastAsia" w:hAnsiTheme="minorEastAsia" w:hint="eastAsia"/>
          <w:sz w:val="24"/>
        </w:rPr>
        <w:t>38</w:t>
      </w:r>
      <w:r>
        <w:rPr>
          <w:rFonts w:asciiTheme="minorEastAsia" w:eastAsiaTheme="minorEastAsia" w:hAnsiTheme="minorEastAsia" w:hint="eastAsia"/>
          <w:sz w:val="24"/>
        </w:rPr>
        <w:t>年法律第</w:t>
      </w:r>
      <w:r>
        <w:rPr>
          <w:rFonts w:asciiTheme="minorEastAsia" w:eastAsiaTheme="minorEastAsia" w:hAnsiTheme="minorEastAsia" w:hint="eastAsia"/>
          <w:sz w:val="24"/>
        </w:rPr>
        <w:t>133</w:t>
      </w:r>
      <w:r>
        <w:rPr>
          <w:rFonts w:asciiTheme="minorEastAsia" w:eastAsiaTheme="minorEastAsia" w:hAnsiTheme="minorEastAsia" w:hint="eastAsia"/>
          <w:sz w:val="24"/>
        </w:rPr>
        <w:t>号</w:t>
      </w:r>
      <w:r>
        <w:rPr>
          <w:rFonts w:asciiTheme="minorEastAsia" w:eastAsiaTheme="minorEastAsia" w:hAnsiTheme="minorEastAsia" w:hint="eastAsia"/>
          <w:sz w:val="24"/>
        </w:rPr>
        <w:t>)</w:t>
      </w:r>
      <w:r>
        <w:rPr>
          <w:rFonts w:asciiTheme="minorEastAsia" w:eastAsiaTheme="minorEastAsia" w:hAnsiTheme="minorEastAsia" w:hint="eastAsia"/>
          <w:sz w:val="24"/>
        </w:rPr>
        <w:t>、障害者の日常生活及び社会生活を総合的に支援するための法律（平成</w:t>
      </w:r>
      <w:r>
        <w:rPr>
          <w:rFonts w:asciiTheme="minorEastAsia" w:eastAsiaTheme="minorEastAsia" w:hAnsiTheme="minorEastAsia" w:hint="eastAsia"/>
          <w:sz w:val="24"/>
        </w:rPr>
        <w:t>17</w:t>
      </w:r>
      <w:r>
        <w:rPr>
          <w:rFonts w:asciiTheme="minorEastAsia" w:eastAsiaTheme="minorEastAsia" w:hAnsiTheme="minorEastAsia" w:hint="eastAsia"/>
          <w:sz w:val="24"/>
        </w:rPr>
        <w:t>年法律第</w:t>
      </w:r>
      <w:r>
        <w:rPr>
          <w:rFonts w:asciiTheme="minorEastAsia" w:eastAsiaTheme="minorEastAsia" w:hAnsiTheme="minorEastAsia" w:hint="eastAsia"/>
          <w:sz w:val="24"/>
        </w:rPr>
        <w:t>123</w:t>
      </w:r>
      <w:r>
        <w:rPr>
          <w:rFonts w:asciiTheme="minorEastAsia" w:eastAsiaTheme="minorEastAsia" w:hAnsiTheme="minorEastAsia" w:hint="eastAsia"/>
          <w:sz w:val="24"/>
        </w:rPr>
        <w:t>号。以下「障害者総合支援法」という。）及び生活保護法（昭和</w:t>
      </w:r>
      <w:r>
        <w:rPr>
          <w:rFonts w:asciiTheme="minorEastAsia" w:eastAsiaTheme="minorEastAsia" w:hAnsiTheme="minorEastAsia" w:hint="eastAsia"/>
          <w:sz w:val="24"/>
        </w:rPr>
        <w:t>25</w:t>
      </w:r>
      <w:r>
        <w:rPr>
          <w:rFonts w:asciiTheme="minorEastAsia" w:eastAsiaTheme="minorEastAsia" w:hAnsiTheme="minorEastAsia" w:hint="eastAsia"/>
          <w:sz w:val="24"/>
        </w:rPr>
        <w:t>年法律第</w:t>
      </w:r>
      <w:r>
        <w:rPr>
          <w:rFonts w:asciiTheme="minorEastAsia" w:eastAsiaTheme="minorEastAsia" w:hAnsiTheme="minorEastAsia" w:hint="eastAsia"/>
          <w:sz w:val="24"/>
        </w:rPr>
        <w:t>144</w:t>
      </w:r>
      <w:r>
        <w:rPr>
          <w:rFonts w:asciiTheme="minorEastAsia" w:eastAsiaTheme="minorEastAsia" w:hAnsiTheme="minorEastAsia" w:hint="eastAsia"/>
          <w:sz w:val="24"/>
        </w:rPr>
        <w:t>号）に基づくサービスを提供する福祉事業所並びに富山市心身障害者共同作業所運営補助金交付要綱に基づく補助金の交付決定を受けている者に対する富山市福祉事業所物価高騰対策支援金（以下「支援金」という。）の支給に関して必要な事項を定めるものとする。</w:t>
      </w:r>
    </w:p>
    <w:p w:rsidR="005B3637" w:rsidRDefault="00D41AA4">
      <w:pPr>
        <w:spacing w:line="276"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（支給対象等）</w:t>
      </w: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第２条　支援金の支給を受けることができる者は、別表第１から別表第３までに掲げる法令に規定するそれぞれその表の中欄に掲げるサービス種別に掲げる事業（以下単に「事業</w:t>
      </w:r>
      <w:r>
        <w:rPr>
          <w:rFonts w:asciiTheme="minorEastAsia" w:eastAsiaTheme="minorEastAsia" w:hAnsiTheme="minorEastAsia" w:hint="eastAsia"/>
          <w:sz w:val="24"/>
        </w:rPr>
        <w:t>」という。）を実施する事業所等であって、次の要件を満たすもの（以下単に「事業所等」という。）を運営する事業者とする。</w:t>
      </w:r>
    </w:p>
    <w:p w:rsidR="005B3637" w:rsidRDefault="00D41AA4">
      <w:pPr>
        <w:spacing w:line="276" w:lineRule="auto"/>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令和７年１月１日において現に事業を実施しており、かつ、申請日において現に事業を実施しているものであること。</w:t>
      </w:r>
    </w:p>
    <w:p w:rsidR="005B3637" w:rsidRDefault="00D41AA4">
      <w:pPr>
        <w:spacing w:line="276" w:lineRule="auto"/>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富山市長の指定、許可、登録若しくは認可（共生型障害福祉サービス、基準該当障害福祉サービス及び基準該当計画相談支援に係るものを除く。）を受け、又は富山市長に対する届出を行っているものであること。</w:t>
      </w:r>
    </w:p>
    <w:p w:rsidR="005B3637" w:rsidRDefault="00D41AA4">
      <w:pPr>
        <w:spacing w:line="276" w:lineRule="auto"/>
        <w:ind w:rightChars="-405" w:right="-850" w:firstLineChars="100" w:firstLine="24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富山市内に所在するものであること。</w:t>
      </w: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２　支援金の額は、別表第１から別</w:t>
      </w:r>
      <w:r>
        <w:rPr>
          <w:rFonts w:asciiTheme="minorEastAsia" w:eastAsiaTheme="minorEastAsia" w:hAnsiTheme="minorEastAsia" w:hint="eastAsia"/>
          <w:sz w:val="24"/>
        </w:rPr>
        <w:t>表第３までに定める額の合計額とする。</w:t>
      </w:r>
    </w:p>
    <w:p w:rsidR="005B3637" w:rsidRDefault="00D41AA4">
      <w:pPr>
        <w:spacing w:line="276" w:lineRule="auto"/>
        <w:ind w:left="240" w:right="-1" w:hangingChars="100" w:hanging="240"/>
        <w:rPr>
          <w:rFonts w:asciiTheme="minorEastAsia" w:eastAsiaTheme="minorEastAsia" w:hAnsiTheme="minorEastAsia"/>
          <w:sz w:val="24"/>
        </w:rPr>
      </w:pPr>
      <w:r>
        <w:rPr>
          <w:rFonts w:asciiTheme="minorEastAsia" w:eastAsiaTheme="minorEastAsia" w:hAnsiTheme="minorEastAsia" w:hint="eastAsia"/>
          <w:sz w:val="24"/>
        </w:rPr>
        <w:t>３　別表第１及び別表第２に規定する</w:t>
      </w:r>
      <w:r>
        <w:rPr>
          <w:rFonts w:asciiTheme="minorEastAsia" w:eastAsiaTheme="minorEastAsia" w:hAnsiTheme="minorEastAsia"/>
          <w:sz w:val="24"/>
        </w:rPr>
        <w:t>定員は、令和</w:t>
      </w:r>
      <w:r>
        <w:rPr>
          <w:rFonts w:asciiTheme="minorEastAsia" w:eastAsiaTheme="minorEastAsia" w:hAnsiTheme="minorEastAsia" w:hint="eastAsia"/>
          <w:sz w:val="24"/>
        </w:rPr>
        <w:t>７</w:t>
      </w:r>
      <w:r>
        <w:rPr>
          <w:rFonts w:asciiTheme="minorEastAsia" w:eastAsiaTheme="minorEastAsia" w:hAnsiTheme="minorEastAsia"/>
          <w:sz w:val="24"/>
        </w:rPr>
        <w:t>年</w:t>
      </w:r>
      <w:r>
        <w:rPr>
          <w:rFonts w:asciiTheme="minorEastAsia" w:eastAsiaTheme="minorEastAsia" w:hAnsiTheme="minorEastAsia" w:hint="eastAsia"/>
          <w:sz w:val="24"/>
        </w:rPr>
        <w:t>１</w:t>
      </w:r>
      <w:r>
        <w:rPr>
          <w:rFonts w:asciiTheme="minorEastAsia" w:eastAsiaTheme="minorEastAsia" w:hAnsiTheme="minorEastAsia"/>
          <w:sz w:val="24"/>
        </w:rPr>
        <w:t>月１日</w:t>
      </w:r>
      <w:r>
        <w:rPr>
          <w:rFonts w:asciiTheme="minorEastAsia" w:eastAsiaTheme="minorEastAsia" w:hAnsiTheme="minorEastAsia" w:hint="eastAsia"/>
          <w:sz w:val="24"/>
        </w:rPr>
        <w:t>における事業所等の</w:t>
      </w:r>
      <w:r>
        <w:rPr>
          <w:rFonts w:asciiTheme="minorEastAsia" w:eastAsiaTheme="minorEastAsia" w:hAnsiTheme="minorEastAsia"/>
          <w:sz w:val="24"/>
        </w:rPr>
        <w:t>定員</w:t>
      </w:r>
      <w:r>
        <w:rPr>
          <w:rFonts w:asciiTheme="minorEastAsia" w:eastAsiaTheme="minorEastAsia" w:hAnsiTheme="minorEastAsia" w:hint="eastAsia"/>
          <w:sz w:val="24"/>
        </w:rPr>
        <w:t>とする</w:t>
      </w:r>
      <w:r>
        <w:rPr>
          <w:rFonts w:asciiTheme="minorEastAsia" w:eastAsiaTheme="minorEastAsia" w:hAnsiTheme="minorEastAsia"/>
          <w:sz w:val="24"/>
        </w:rPr>
        <w:t>。</w:t>
      </w:r>
      <w:r>
        <w:rPr>
          <w:rFonts w:asciiTheme="minorEastAsia" w:eastAsiaTheme="minorEastAsia" w:hAnsiTheme="minorEastAsia" w:hint="eastAsia"/>
          <w:sz w:val="24"/>
        </w:rPr>
        <w:t>この場合において</w:t>
      </w:r>
      <w:r>
        <w:rPr>
          <w:rFonts w:asciiTheme="minorEastAsia" w:eastAsiaTheme="minorEastAsia" w:hAnsiTheme="minorEastAsia"/>
          <w:sz w:val="24"/>
        </w:rPr>
        <w:t>、</w:t>
      </w:r>
      <w:r>
        <w:rPr>
          <w:rFonts w:asciiTheme="minorEastAsia" w:eastAsiaTheme="minorEastAsia" w:hAnsiTheme="minorEastAsia" w:hint="eastAsia"/>
          <w:sz w:val="24"/>
        </w:rPr>
        <w:t>同</w:t>
      </w:r>
      <w:r>
        <w:rPr>
          <w:rFonts w:asciiTheme="minorEastAsia" w:eastAsiaTheme="minorEastAsia" w:hAnsiTheme="minorEastAsia"/>
          <w:sz w:val="24"/>
        </w:rPr>
        <w:t>日</w:t>
      </w:r>
      <w:r>
        <w:rPr>
          <w:rFonts w:asciiTheme="minorEastAsia" w:eastAsiaTheme="minorEastAsia" w:hAnsiTheme="minorEastAsia" w:hint="eastAsia"/>
          <w:sz w:val="24"/>
        </w:rPr>
        <w:t>において事業の</w:t>
      </w:r>
      <w:r>
        <w:rPr>
          <w:rFonts w:asciiTheme="minorEastAsia" w:eastAsiaTheme="minorEastAsia" w:hAnsiTheme="minorEastAsia"/>
          <w:sz w:val="24"/>
        </w:rPr>
        <w:t>一部</w:t>
      </w:r>
      <w:r>
        <w:rPr>
          <w:rFonts w:asciiTheme="minorEastAsia" w:eastAsiaTheme="minorEastAsia" w:hAnsiTheme="minorEastAsia" w:hint="eastAsia"/>
          <w:sz w:val="24"/>
        </w:rPr>
        <w:t>を</w:t>
      </w:r>
      <w:r>
        <w:rPr>
          <w:rFonts w:asciiTheme="minorEastAsia" w:eastAsiaTheme="minorEastAsia" w:hAnsiTheme="minorEastAsia"/>
          <w:sz w:val="24"/>
        </w:rPr>
        <w:t>休止していた</w:t>
      </w:r>
      <w:r>
        <w:rPr>
          <w:rFonts w:asciiTheme="minorEastAsia" w:eastAsiaTheme="minorEastAsia" w:hAnsiTheme="minorEastAsia" w:hint="eastAsia"/>
          <w:sz w:val="24"/>
        </w:rPr>
        <w:t>ときは</w:t>
      </w:r>
      <w:r>
        <w:rPr>
          <w:rFonts w:asciiTheme="minorEastAsia" w:eastAsiaTheme="minorEastAsia" w:hAnsiTheme="minorEastAsia"/>
          <w:sz w:val="24"/>
        </w:rPr>
        <w:t>、当該一部</w:t>
      </w:r>
      <w:r>
        <w:rPr>
          <w:rFonts w:asciiTheme="minorEastAsia" w:eastAsiaTheme="minorEastAsia" w:hAnsiTheme="minorEastAsia" w:hint="eastAsia"/>
          <w:sz w:val="24"/>
        </w:rPr>
        <w:t>を</w:t>
      </w:r>
      <w:r>
        <w:rPr>
          <w:rFonts w:asciiTheme="minorEastAsia" w:eastAsiaTheme="minorEastAsia" w:hAnsiTheme="minorEastAsia"/>
          <w:sz w:val="24"/>
        </w:rPr>
        <w:t>休止</w:t>
      </w:r>
      <w:r>
        <w:rPr>
          <w:rFonts w:asciiTheme="minorEastAsia" w:eastAsiaTheme="minorEastAsia" w:hAnsiTheme="minorEastAsia" w:hint="eastAsia"/>
          <w:sz w:val="24"/>
        </w:rPr>
        <w:t>していた事業に</w:t>
      </w:r>
      <w:r>
        <w:rPr>
          <w:rFonts w:asciiTheme="minorEastAsia" w:eastAsiaTheme="minorEastAsia" w:hAnsiTheme="minorEastAsia"/>
          <w:sz w:val="24"/>
        </w:rPr>
        <w:t>係る定員については、</w:t>
      </w:r>
      <w:r>
        <w:rPr>
          <w:rFonts w:asciiTheme="minorEastAsia" w:eastAsiaTheme="minorEastAsia" w:hAnsiTheme="minorEastAsia" w:hint="eastAsia"/>
          <w:sz w:val="24"/>
        </w:rPr>
        <w:t>これを除算</w:t>
      </w:r>
      <w:r>
        <w:rPr>
          <w:rFonts w:asciiTheme="minorEastAsia" w:eastAsiaTheme="minorEastAsia" w:hAnsiTheme="minorEastAsia"/>
          <w:sz w:val="24"/>
        </w:rPr>
        <w:t>するものとする。</w:t>
      </w: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４　別表第３障害者総合支援法の項の右欄に規定する支援金額を算定する場合において、当該申請に係る事業所等が中欄に掲げる事業のうち複数の事業についての指定を受けているときは、当該事業所等に付番された事業所番号が同一である事業に係る事業所等を通じて１つの事業所等として算定するものとする。ただし、当該複数の事業が、自立生活援助及び計画相談支援、地域移</w:t>
      </w:r>
      <w:r>
        <w:rPr>
          <w:rFonts w:asciiTheme="minorEastAsia" w:eastAsiaTheme="minorEastAsia" w:hAnsiTheme="minorEastAsia" w:hint="eastAsia"/>
          <w:sz w:val="24"/>
        </w:rPr>
        <w:lastRenderedPageBreak/>
        <w:t>行支援又は地域定着支援である場合においては、これらの事業に係る事業所等を通じて１つの事業所等として算定するものとする。</w:t>
      </w:r>
    </w:p>
    <w:p w:rsidR="005B3637" w:rsidRDefault="00D41AA4">
      <w:pPr>
        <w:spacing w:line="276" w:lineRule="auto"/>
        <w:ind w:left="240" w:hangingChars="100" w:hanging="240"/>
        <w:rPr>
          <w:rFonts w:asciiTheme="minorEastAsia" w:eastAsiaTheme="minorEastAsia" w:hAnsiTheme="minorEastAsia"/>
          <w:strike/>
          <w:sz w:val="24"/>
        </w:rPr>
      </w:pPr>
      <w:r>
        <w:rPr>
          <w:rFonts w:asciiTheme="minorEastAsia" w:eastAsiaTheme="minorEastAsia" w:hAnsiTheme="minorEastAsia" w:hint="eastAsia"/>
          <w:sz w:val="24"/>
        </w:rPr>
        <w:t>５</w:t>
      </w:r>
      <w:r>
        <w:rPr>
          <w:rFonts w:asciiTheme="minorEastAsia" w:eastAsiaTheme="minorEastAsia" w:hAnsiTheme="minorEastAsia"/>
          <w:sz w:val="24"/>
        </w:rPr>
        <w:t xml:space="preserve">　介護保険法第８条第１項</w:t>
      </w:r>
      <w:r>
        <w:rPr>
          <w:rFonts w:asciiTheme="minorEastAsia" w:eastAsiaTheme="minorEastAsia" w:hAnsiTheme="minorEastAsia" w:hint="eastAsia"/>
          <w:sz w:val="24"/>
        </w:rPr>
        <w:t>に規定する居宅サービス</w:t>
      </w:r>
      <w:r>
        <w:rPr>
          <w:rFonts w:asciiTheme="minorEastAsia" w:eastAsiaTheme="minorEastAsia" w:hAnsiTheme="minorEastAsia" w:hint="eastAsia"/>
          <w:sz w:val="24"/>
        </w:rPr>
        <w:t>に係る指定及び同法第８条の２第１項に規定する介護予防サービスに係る指定を併せて受け、又は同法第８条第１４項に</w:t>
      </w:r>
      <w:r>
        <w:rPr>
          <w:rFonts w:asciiTheme="minorEastAsia" w:eastAsiaTheme="minorEastAsia" w:hAnsiTheme="minorEastAsia"/>
          <w:sz w:val="24"/>
        </w:rPr>
        <w:t>規定する</w:t>
      </w:r>
      <w:r>
        <w:rPr>
          <w:rFonts w:asciiTheme="minorEastAsia" w:eastAsiaTheme="minorEastAsia" w:hAnsiTheme="minorEastAsia" w:hint="eastAsia"/>
          <w:sz w:val="24"/>
        </w:rPr>
        <w:t>地域密着型</w:t>
      </w:r>
      <w:r>
        <w:rPr>
          <w:rFonts w:asciiTheme="minorEastAsia" w:eastAsiaTheme="minorEastAsia" w:hAnsiTheme="minorEastAsia"/>
          <w:sz w:val="24"/>
        </w:rPr>
        <w:t>サービス</w:t>
      </w:r>
      <w:r>
        <w:rPr>
          <w:rFonts w:asciiTheme="minorEastAsia" w:eastAsiaTheme="minorEastAsia" w:hAnsiTheme="minorEastAsia" w:hint="eastAsia"/>
          <w:sz w:val="24"/>
        </w:rPr>
        <w:t>に係る指定及び同法</w:t>
      </w:r>
      <w:r>
        <w:rPr>
          <w:rFonts w:asciiTheme="minorEastAsia" w:eastAsiaTheme="minorEastAsia" w:hAnsiTheme="minorEastAsia"/>
          <w:sz w:val="24"/>
        </w:rPr>
        <w:t>第８条の２</w:t>
      </w:r>
      <w:r>
        <w:rPr>
          <w:rFonts w:asciiTheme="minorEastAsia" w:eastAsiaTheme="minorEastAsia" w:hAnsiTheme="minorEastAsia" w:hint="eastAsia"/>
          <w:sz w:val="24"/>
        </w:rPr>
        <w:t>第１２項</w:t>
      </w:r>
      <w:r>
        <w:rPr>
          <w:rFonts w:asciiTheme="minorEastAsia" w:eastAsiaTheme="minorEastAsia" w:hAnsiTheme="minorEastAsia"/>
          <w:sz w:val="24"/>
        </w:rPr>
        <w:t>に規定する</w:t>
      </w:r>
      <w:r>
        <w:rPr>
          <w:rFonts w:asciiTheme="minorEastAsia" w:eastAsiaTheme="minorEastAsia" w:hAnsiTheme="minorEastAsia" w:hint="eastAsia"/>
          <w:sz w:val="24"/>
        </w:rPr>
        <w:t>地域密着型介護予防</w:t>
      </w:r>
      <w:r>
        <w:rPr>
          <w:rFonts w:asciiTheme="minorEastAsia" w:eastAsiaTheme="minorEastAsia" w:hAnsiTheme="minorEastAsia"/>
          <w:sz w:val="24"/>
        </w:rPr>
        <w:t>サービス</w:t>
      </w:r>
      <w:r>
        <w:rPr>
          <w:rFonts w:asciiTheme="minorEastAsia" w:eastAsiaTheme="minorEastAsia" w:hAnsiTheme="minorEastAsia" w:hint="eastAsia"/>
          <w:sz w:val="24"/>
        </w:rPr>
        <w:t>に係る</w:t>
      </w:r>
      <w:r>
        <w:rPr>
          <w:rFonts w:asciiTheme="minorEastAsia" w:eastAsiaTheme="minorEastAsia" w:hAnsiTheme="minorEastAsia"/>
          <w:sz w:val="24"/>
        </w:rPr>
        <w:t>指定を併せて</w:t>
      </w:r>
      <w:r>
        <w:rPr>
          <w:rFonts w:asciiTheme="minorEastAsia" w:eastAsiaTheme="minorEastAsia" w:hAnsiTheme="minorEastAsia" w:hint="eastAsia"/>
          <w:sz w:val="24"/>
        </w:rPr>
        <w:t>受けて</w:t>
      </w:r>
      <w:r>
        <w:rPr>
          <w:rFonts w:asciiTheme="minorEastAsia" w:eastAsiaTheme="minorEastAsia" w:hAnsiTheme="minorEastAsia"/>
          <w:sz w:val="24"/>
        </w:rPr>
        <w:t>いる</w:t>
      </w:r>
      <w:r>
        <w:rPr>
          <w:rFonts w:asciiTheme="minorEastAsia" w:eastAsiaTheme="minorEastAsia" w:hAnsiTheme="minorEastAsia" w:hint="eastAsia"/>
          <w:sz w:val="24"/>
        </w:rPr>
        <w:t>等</w:t>
      </w:r>
      <w:r>
        <w:rPr>
          <w:rFonts w:asciiTheme="minorEastAsia" w:eastAsiaTheme="minorEastAsia" w:hAnsiTheme="minorEastAsia"/>
          <w:sz w:val="24"/>
        </w:rPr>
        <w:t>一体的に運営されている</w:t>
      </w:r>
      <w:r>
        <w:rPr>
          <w:rFonts w:asciiTheme="minorEastAsia" w:eastAsiaTheme="minorEastAsia" w:hAnsiTheme="minorEastAsia" w:hint="eastAsia"/>
          <w:sz w:val="24"/>
        </w:rPr>
        <w:t>場合は、</w:t>
      </w:r>
      <w:r>
        <w:rPr>
          <w:rFonts w:asciiTheme="minorEastAsia" w:eastAsiaTheme="minorEastAsia" w:hAnsiTheme="minorEastAsia" w:hint="eastAsia"/>
          <w:sz w:val="24"/>
        </w:rPr>
        <w:t>1</w:t>
      </w:r>
      <w:r>
        <w:rPr>
          <w:rFonts w:asciiTheme="minorEastAsia" w:eastAsiaTheme="minorEastAsia" w:hAnsiTheme="minorEastAsia" w:hint="eastAsia"/>
          <w:sz w:val="24"/>
        </w:rPr>
        <w:t>つの事業所等として扱うものとする。</w:t>
      </w:r>
    </w:p>
    <w:p w:rsidR="005B3637" w:rsidRDefault="00D41AA4">
      <w:pPr>
        <w:spacing w:line="276" w:lineRule="auto"/>
        <w:ind w:rightChars="-405" w:right="-850" w:firstLineChars="100" w:firstLine="240"/>
        <w:rPr>
          <w:rFonts w:asciiTheme="minorEastAsia" w:eastAsiaTheme="minorEastAsia" w:hAnsiTheme="minorEastAsia"/>
          <w:sz w:val="24"/>
        </w:rPr>
      </w:pPr>
      <w:r>
        <w:rPr>
          <w:rFonts w:asciiTheme="minorEastAsia" w:eastAsiaTheme="minorEastAsia" w:hAnsiTheme="minorEastAsia" w:hint="eastAsia"/>
          <w:sz w:val="24"/>
        </w:rPr>
        <w:t>（支給申請）</w:t>
      </w:r>
    </w:p>
    <w:p w:rsidR="005B3637" w:rsidRDefault="00D41AA4">
      <w:pPr>
        <w:spacing w:line="276" w:lineRule="auto"/>
        <w:ind w:leftChars="16" w:left="274" w:hangingChars="100" w:hanging="240"/>
        <w:rPr>
          <w:rFonts w:asciiTheme="minorEastAsia" w:eastAsiaTheme="minorEastAsia" w:hAnsiTheme="minorEastAsia"/>
          <w:sz w:val="24"/>
        </w:rPr>
      </w:pPr>
      <w:r>
        <w:rPr>
          <w:rFonts w:asciiTheme="minorEastAsia" w:eastAsiaTheme="minorEastAsia" w:hAnsiTheme="minorEastAsia" w:hint="eastAsia"/>
          <w:sz w:val="24"/>
        </w:rPr>
        <w:t>第３条　規則第３条に規定する別に定める日は、令和７年６月３０日とする。</w:t>
      </w:r>
    </w:p>
    <w:p w:rsidR="005B3637" w:rsidRDefault="00D41AA4">
      <w:pPr>
        <w:spacing w:line="276" w:lineRule="auto"/>
        <w:ind w:leftChars="16" w:left="274" w:hangingChars="100" w:hanging="240"/>
        <w:rPr>
          <w:rFonts w:asciiTheme="minorEastAsia" w:eastAsiaTheme="minorEastAsia" w:hAnsiTheme="minorEastAsia"/>
          <w:sz w:val="24"/>
        </w:rPr>
      </w:pPr>
      <w:r>
        <w:rPr>
          <w:rFonts w:asciiTheme="minorEastAsia" w:eastAsiaTheme="minorEastAsia" w:hAnsiTheme="minorEastAsia" w:hint="eastAsia"/>
          <w:sz w:val="24"/>
        </w:rPr>
        <w:t>２　規則第３条に規定する別に定める申請書は、富山市福祉事業所物価高騰対策支援金支給申請書（様式第１号）とし、次に掲げる書類を添付して市長に提出しなければならない。</w:t>
      </w:r>
    </w:p>
    <w:p w:rsidR="005B3637" w:rsidRDefault="00D41AA4">
      <w:pPr>
        <w:spacing w:line="276" w:lineRule="auto"/>
        <w:ind w:leftChars="100" w:left="690" w:hangingChars="200" w:hanging="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支給対象事業所等調書（様式第２号）</w:t>
      </w:r>
    </w:p>
    <w:p w:rsidR="005B3637" w:rsidRDefault="00D41AA4">
      <w:pPr>
        <w:spacing w:line="276" w:lineRule="auto"/>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前号に掲げるもののほか、市長が必要と認める書類</w:t>
      </w: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３　支援金の支給申請は、１事業所等につき、１回限りとする。</w:t>
      </w:r>
    </w:p>
    <w:p w:rsidR="005B3637" w:rsidRDefault="00D41AA4">
      <w:pPr>
        <w:spacing w:line="276"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（支給決定）</w:t>
      </w: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第４条　規則第４条第１項の規定による通知は、富山市福祉事業所物価高騰対策支援金支給決定通知書（様式第３号）により行うものとする。</w:t>
      </w:r>
    </w:p>
    <w:p w:rsidR="005B3637" w:rsidRDefault="00D41AA4">
      <w:pPr>
        <w:spacing w:line="276" w:lineRule="auto"/>
        <w:ind w:leftChars="100" w:left="210"/>
        <w:rPr>
          <w:rFonts w:asciiTheme="minorEastAsia" w:eastAsiaTheme="minorEastAsia" w:hAnsiTheme="minorEastAsia"/>
          <w:sz w:val="24"/>
        </w:rPr>
      </w:pPr>
      <w:r>
        <w:rPr>
          <w:rFonts w:asciiTheme="minorEastAsia" w:eastAsiaTheme="minorEastAsia" w:hAnsiTheme="minorEastAsia" w:hint="eastAsia"/>
          <w:sz w:val="24"/>
        </w:rPr>
        <w:t>（関係書類の保管）</w:t>
      </w: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第５条　支援金の支給を受</w:t>
      </w:r>
      <w:r>
        <w:rPr>
          <w:rFonts w:asciiTheme="minorEastAsia" w:eastAsiaTheme="minorEastAsia" w:hAnsiTheme="minorEastAsia" w:hint="eastAsia"/>
          <w:sz w:val="24"/>
        </w:rPr>
        <w:t>けた者は、申請に係る証拠書類を整理し支援金の支給年度の末日の翌日から起算して５年間保管しておかなければならない。</w:t>
      </w:r>
    </w:p>
    <w:p w:rsidR="005B3637" w:rsidRDefault="00D41AA4">
      <w:pPr>
        <w:spacing w:line="276" w:lineRule="auto"/>
        <w:ind w:rightChars="-405" w:right="-850" w:firstLineChars="100" w:firstLine="240"/>
        <w:rPr>
          <w:rFonts w:asciiTheme="minorEastAsia" w:eastAsiaTheme="minorEastAsia" w:hAnsiTheme="minorEastAsia"/>
          <w:sz w:val="24"/>
        </w:rPr>
      </w:pPr>
      <w:r>
        <w:rPr>
          <w:rFonts w:asciiTheme="minorEastAsia" w:eastAsiaTheme="minorEastAsia" w:hAnsiTheme="minorEastAsia" w:hint="eastAsia"/>
          <w:sz w:val="24"/>
        </w:rPr>
        <w:t>（細則）</w:t>
      </w:r>
    </w:p>
    <w:p w:rsidR="005B3637" w:rsidRDefault="00D41AA4">
      <w:pPr>
        <w:spacing w:line="276" w:lineRule="auto"/>
        <w:ind w:leftChars="13" w:left="267" w:hangingChars="100" w:hanging="240"/>
        <w:rPr>
          <w:rFonts w:asciiTheme="minorEastAsia" w:eastAsiaTheme="minorEastAsia" w:hAnsiTheme="minorEastAsia"/>
          <w:sz w:val="24"/>
        </w:rPr>
      </w:pPr>
      <w:r>
        <w:rPr>
          <w:rFonts w:asciiTheme="minorEastAsia" w:eastAsiaTheme="minorEastAsia" w:hAnsiTheme="minorEastAsia" w:hint="eastAsia"/>
          <w:sz w:val="24"/>
        </w:rPr>
        <w:t>第６条　この要綱に定めるもののほか、支援金の支給に関し必要な事項は、別に定める。</w:t>
      </w:r>
    </w:p>
    <w:p w:rsidR="005B3637" w:rsidRDefault="00D41AA4">
      <w:pPr>
        <w:spacing w:line="276" w:lineRule="auto"/>
        <w:ind w:rightChars="-405" w:right="-850" w:firstLineChars="300" w:firstLine="720"/>
        <w:rPr>
          <w:rFonts w:asciiTheme="minorEastAsia" w:eastAsiaTheme="minorEastAsia" w:hAnsiTheme="minorEastAsia"/>
          <w:sz w:val="24"/>
        </w:rPr>
      </w:pPr>
      <w:r>
        <w:rPr>
          <w:rFonts w:asciiTheme="minorEastAsia" w:eastAsiaTheme="minorEastAsia" w:hAnsiTheme="minorEastAsia" w:hint="eastAsia"/>
          <w:sz w:val="24"/>
        </w:rPr>
        <w:t>附　則</w:t>
      </w:r>
    </w:p>
    <w:p w:rsidR="005B3637" w:rsidRDefault="00D41AA4">
      <w:pPr>
        <w:spacing w:line="276" w:lineRule="auto"/>
        <w:ind w:rightChars="-405" w:right="-850"/>
        <w:rPr>
          <w:rFonts w:asciiTheme="minorEastAsia" w:eastAsiaTheme="minorEastAsia" w:hAnsiTheme="minorEastAsia"/>
          <w:sz w:val="24"/>
        </w:rPr>
      </w:pPr>
      <w:r>
        <w:rPr>
          <w:rFonts w:asciiTheme="minorEastAsia" w:eastAsiaTheme="minorEastAsia" w:hAnsiTheme="minorEastAsia" w:hint="eastAsia"/>
          <w:sz w:val="24"/>
        </w:rPr>
        <w:t xml:space="preserve">　この要綱は、令和７年２月６日から施行する。</w:t>
      </w:r>
    </w:p>
    <w:p w:rsidR="005B3637" w:rsidRDefault="00D41AA4">
      <w:pPr>
        <w:spacing w:line="276" w:lineRule="auto"/>
        <w:ind w:rightChars="-405" w:right="-850"/>
        <w:rPr>
          <w:rFonts w:asciiTheme="minorEastAsia" w:eastAsiaTheme="minorEastAsia" w:hAnsiTheme="minorEastAsia"/>
          <w:sz w:val="24"/>
        </w:rPr>
      </w:pPr>
      <w:r>
        <w:rPr>
          <w:rFonts w:asciiTheme="minorEastAsia" w:eastAsiaTheme="minorEastAsia" w:hAnsiTheme="minorEastAsia" w:hint="eastAsia"/>
          <w:sz w:val="24"/>
        </w:rPr>
        <w:t xml:space="preserve">　　　附　則</w:t>
      </w:r>
    </w:p>
    <w:p w:rsidR="005B3637" w:rsidRDefault="00D41AA4">
      <w:pPr>
        <w:spacing w:line="276" w:lineRule="auto"/>
        <w:ind w:rightChars="-405" w:right="-850"/>
        <w:rPr>
          <w:sz w:val="24"/>
          <w:highlight w:val="yellow"/>
        </w:rPr>
      </w:pPr>
      <w:r>
        <w:rPr>
          <w:rFonts w:hint="eastAsia"/>
          <w:sz w:val="24"/>
        </w:rPr>
        <w:t xml:space="preserve">　</w:t>
      </w:r>
      <w:r>
        <w:rPr>
          <w:rFonts w:asciiTheme="minorEastAsia" w:eastAsiaTheme="minorEastAsia" w:hAnsiTheme="minorEastAsia" w:hint="eastAsia"/>
          <w:sz w:val="24"/>
        </w:rPr>
        <w:t>この要綱は、令和７年３月１９日から施行する。</w:t>
      </w:r>
    </w:p>
    <w:p w:rsidR="005B3637" w:rsidRDefault="005B3637">
      <w:pPr>
        <w:spacing w:line="276" w:lineRule="auto"/>
        <w:ind w:rightChars="-405" w:right="-850"/>
        <w:rPr>
          <w:sz w:val="24"/>
        </w:rPr>
      </w:pPr>
    </w:p>
    <w:p w:rsidR="005B3637" w:rsidRDefault="005B3637">
      <w:pPr>
        <w:spacing w:line="276" w:lineRule="auto"/>
        <w:ind w:rightChars="-405" w:right="-850"/>
        <w:rPr>
          <w:sz w:val="24"/>
        </w:rPr>
      </w:pPr>
    </w:p>
    <w:p w:rsidR="005B3637" w:rsidRDefault="005B3637">
      <w:pPr>
        <w:spacing w:line="276" w:lineRule="auto"/>
        <w:ind w:rightChars="-405" w:right="-850"/>
        <w:rPr>
          <w:sz w:val="24"/>
        </w:rPr>
      </w:pPr>
    </w:p>
    <w:p w:rsidR="005B3637" w:rsidRDefault="005B3637">
      <w:pPr>
        <w:spacing w:line="276" w:lineRule="auto"/>
        <w:ind w:rightChars="-405" w:right="-850"/>
        <w:rPr>
          <w:sz w:val="24"/>
        </w:rPr>
      </w:pPr>
    </w:p>
    <w:p w:rsidR="005B3637" w:rsidRDefault="005B3637">
      <w:pPr>
        <w:spacing w:line="276" w:lineRule="auto"/>
        <w:ind w:rightChars="-405" w:right="-850"/>
        <w:rPr>
          <w:sz w:val="24"/>
        </w:rPr>
      </w:pPr>
    </w:p>
    <w:p w:rsidR="005B3637" w:rsidRDefault="00D41AA4">
      <w:pPr>
        <w:spacing w:line="276" w:lineRule="auto"/>
        <w:ind w:rightChars="-405" w:right="-850"/>
        <w:rPr>
          <w:sz w:val="24"/>
        </w:rPr>
      </w:pPr>
      <w:r>
        <w:rPr>
          <w:rFonts w:hint="eastAsia"/>
          <w:sz w:val="24"/>
        </w:rPr>
        <w:lastRenderedPageBreak/>
        <w:t>別表第１（第２条、第３条関係）</w:t>
      </w:r>
    </w:p>
    <w:p w:rsidR="005B3637" w:rsidRDefault="00D41AA4">
      <w:pPr>
        <w:spacing w:line="276" w:lineRule="auto"/>
        <w:ind w:rightChars="-405" w:right="-850" w:firstLineChars="100" w:firstLine="241"/>
        <w:rPr>
          <w:b/>
          <w:sz w:val="24"/>
        </w:rPr>
      </w:pPr>
      <w:r>
        <w:rPr>
          <w:rFonts w:hint="eastAsia"/>
          <w:b/>
          <w:sz w:val="24"/>
        </w:rPr>
        <w:t>入所系サービス提供事業所等</w:t>
      </w:r>
    </w:p>
    <w:tbl>
      <w:tblPr>
        <w:tblStyle w:val="af0"/>
        <w:tblW w:w="8363" w:type="dxa"/>
        <w:tblInd w:w="137" w:type="dxa"/>
        <w:tblLayout w:type="fixed"/>
        <w:tblLook w:val="04A0" w:firstRow="1" w:lastRow="0" w:firstColumn="1" w:lastColumn="0" w:noHBand="0" w:noVBand="1"/>
      </w:tblPr>
      <w:tblGrid>
        <w:gridCol w:w="1559"/>
        <w:gridCol w:w="4962"/>
        <w:gridCol w:w="1842"/>
      </w:tblGrid>
      <w:tr w:rsidR="005B3637">
        <w:tc>
          <w:tcPr>
            <w:tcW w:w="1559"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根拠法令</w:t>
            </w:r>
          </w:p>
        </w:tc>
        <w:tc>
          <w:tcPr>
            <w:tcW w:w="4962"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サービス種別</w:t>
            </w:r>
          </w:p>
        </w:tc>
        <w:tc>
          <w:tcPr>
            <w:tcW w:w="1842" w:type="dxa"/>
          </w:tcPr>
          <w:p w:rsidR="005B3637" w:rsidRDefault="00D41AA4">
            <w:pPr>
              <w:ind w:leftChars="-51" w:left="-107"/>
              <w:jc w:val="center"/>
              <w:rPr>
                <w:rFonts w:asciiTheme="minorEastAsia" w:eastAsiaTheme="minorEastAsia" w:hAnsiTheme="minorEastAsia"/>
              </w:rPr>
            </w:pPr>
            <w:r>
              <w:rPr>
                <w:rFonts w:asciiTheme="minorEastAsia" w:eastAsiaTheme="minorEastAsia" w:hAnsiTheme="minorEastAsia" w:hint="eastAsia"/>
              </w:rPr>
              <w:t>支援金額</w:t>
            </w:r>
          </w:p>
        </w:tc>
      </w:tr>
      <w:tr w:rsidR="005B3637">
        <w:tc>
          <w:tcPr>
            <w:tcW w:w="1559" w:type="dxa"/>
          </w:tcPr>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介護保険法</w:t>
            </w:r>
          </w:p>
          <w:p w:rsidR="005B3637" w:rsidRDefault="005B3637">
            <w:pPr>
              <w:rPr>
                <w:rFonts w:asciiTheme="minorEastAsia" w:eastAsiaTheme="minorEastAsia" w:hAnsiTheme="minorEastAsia"/>
                <w:strike/>
              </w:rPr>
            </w:pPr>
          </w:p>
        </w:tc>
        <w:tc>
          <w:tcPr>
            <w:tcW w:w="4962" w:type="dxa"/>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介護老人福祉施設</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地域密着型介護老人福祉施設入所者生活介護</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介護老人保健施設</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介護医療院</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認知症対応型共同生活介護、介護予防認知症対応型共同生活介護</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短期入所生活介護、介護予防短期入所生活介護（空床型を除く。）</w:t>
            </w:r>
          </w:p>
        </w:tc>
        <w:tc>
          <w:tcPr>
            <w:tcW w:w="1842" w:type="dxa"/>
            <w:vMerge w:val="restart"/>
          </w:tcPr>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定員</w:t>
            </w:r>
            <w:r>
              <w:rPr>
                <w:rFonts w:asciiTheme="minorEastAsia" w:eastAsiaTheme="minorEastAsia" w:hAnsiTheme="minorEastAsia" w:hint="eastAsia"/>
              </w:rPr>
              <w:t>1</w:t>
            </w:r>
            <w:r>
              <w:rPr>
                <w:rFonts w:asciiTheme="minorEastAsia" w:eastAsiaTheme="minorEastAsia" w:hAnsiTheme="minorEastAsia" w:hint="eastAsia"/>
              </w:rPr>
              <w:t>人当たり</w:t>
            </w:r>
          </w:p>
          <w:p w:rsidR="005B3637" w:rsidRDefault="00D41AA4">
            <w:pPr>
              <w:ind w:rightChars="-51" w:right="-107"/>
              <w:rPr>
                <w:rFonts w:asciiTheme="minorEastAsia" w:eastAsiaTheme="minorEastAsia" w:hAnsiTheme="minorEastAsia"/>
              </w:rPr>
            </w:pPr>
            <w:r>
              <w:rPr>
                <w:rFonts w:asciiTheme="minorEastAsia" w:eastAsiaTheme="minorEastAsia" w:hAnsiTheme="minorEastAsia" w:hint="eastAsia"/>
              </w:rPr>
              <w:t>7,500</w:t>
            </w:r>
            <w:r>
              <w:rPr>
                <w:rFonts w:asciiTheme="minorEastAsia" w:eastAsiaTheme="minorEastAsia" w:hAnsiTheme="minorEastAsia" w:hint="eastAsia"/>
              </w:rPr>
              <w:t>円</w:t>
            </w:r>
          </w:p>
          <w:p w:rsidR="005B3637" w:rsidRDefault="005B3637">
            <w:pPr>
              <w:ind w:rightChars="-51" w:right="-107"/>
              <w:rPr>
                <w:rFonts w:asciiTheme="minorEastAsia" w:eastAsiaTheme="minorEastAsia" w:hAnsiTheme="minorEastAsia"/>
              </w:rPr>
            </w:pPr>
          </w:p>
          <w:p w:rsidR="005B3637" w:rsidRDefault="005B3637">
            <w:pPr>
              <w:ind w:rightChars="-51" w:right="-107"/>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tc>
      </w:tr>
      <w:tr w:rsidR="005B3637">
        <w:tc>
          <w:tcPr>
            <w:tcW w:w="1559" w:type="dxa"/>
          </w:tcPr>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老人福祉法</w:t>
            </w:r>
          </w:p>
          <w:p w:rsidR="005B3637" w:rsidRDefault="005B3637">
            <w:pPr>
              <w:ind w:rightChars="16" w:right="34"/>
              <w:rPr>
                <w:rFonts w:asciiTheme="minorEastAsia" w:eastAsiaTheme="minorEastAsia" w:hAnsiTheme="minorEastAsia"/>
                <w:strike/>
              </w:rPr>
            </w:pPr>
          </w:p>
          <w:p w:rsidR="005B3637" w:rsidRDefault="005B3637">
            <w:pPr>
              <w:ind w:rightChars="-405" w:right="-850"/>
              <w:rPr>
                <w:rFonts w:asciiTheme="minorEastAsia" w:eastAsiaTheme="minorEastAsia" w:hAnsiTheme="minorEastAsia"/>
              </w:rPr>
            </w:pPr>
          </w:p>
        </w:tc>
        <w:tc>
          <w:tcPr>
            <w:tcW w:w="4962" w:type="dxa"/>
          </w:tcPr>
          <w:p w:rsidR="005B3637" w:rsidRDefault="00D41AA4">
            <w:pPr>
              <w:rPr>
                <w:rFonts w:asciiTheme="minorEastAsia" w:eastAsiaTheme="minorEastAsia" w:hAnsiTheme="minorEastAsia"/>
              </w:rPr>
            </w:pPr>
            <w:r>
              <w:rPr>
                <w:rFonts w:asciiTheme="minorEastAsia" w:eastAsiaTheme="minorEastAsia" w:hAnsiTheme="minorEastAsia" w:hint="eastAsia"/>
              </w:rPr>
              <w:t>養護老人ホーム</w:t>
            </w:r>
          </w:p>
          <w:p w:rsidR="005B3637" w:rsidRDefault="00D41AA4">
            <w:pPr>
              <w:rPr>
                <w:rFonts w:asciiTheme="minorEastAsia" w:eastAsiaTheme="minorEastAsia" w:hAnsiTheme="minorEastAsia"/>
              </w:rPr>
            </w:pPr>
            <w:r>
              <w:rPr>
                <w:rFonts w:asciiTheme="minorEastAsia" w:eastAsiaTheme="minorEastAsia" w:hAnsiTheme="minorEastAsia" w:hint="eastAsia"/>
              </w:rPr>
              <w:t>軽費老人ホーム</w:t>
            </w:r>
          </w:p>
          <w:p w:rsidR="005B3637" w:rsidRDefault="00D41AA4">
            <w:pPr>
              <w:rPr>
                <w:rFonts w:asciiTheme="minorEastAsia" w:eastAsiaTheme="minorEastAsia" w:hAnsiTheme="minorEastAsia"/>
              </w:rPr>
            </w:pPr>
            <w:r>
              <w:rPr>
                <w:rFonts w:asciiTheme="minorEastAsia" w:eastAsiaTheme="minorEastAsia" w:hAnsiTheme="minorEastAsia" w:hint="eastAsia"/>
              </w:rPr>
              <w:t>有料老人ホーム</w:t>
            </w:r>
            <w:r>
              <w:rPr>
                <w:rFonts w:asciiTheme="minorEastAsia" w:eastAsiaTheme="minorEastAsia" w:hAnsiTheme="minorEastAsia"/>
              </w:rPr>
              <w:t>（サービス付き高齢者向け住宅を含む</w:t>
            </w:r>
            <w:r>
              <w:rPr>
                <w:rFonts w:asciiTheme="minorEastAsia" w:eastAsiaTheme="minorEastAsia" w:hAnsiTheme="minorEastAsia" w:hint="eastAsia"/>
              </w:rPr>
              <w:t>。</w:t>
            </w:r>
            <w:r>
              <w:rPr>
                <w:rFonts w:asciiTheme="minorEastAsia" w:eastAsiaTheme="minorEastAsia" w:hAnsiTheme="minorEastAsia"/>
              </w:rPr>
              <w:t>）</w:t>
            </w:r>
          </w:p>
        </w:tc>
        <w:tc>
          <w:tcPr>
            <w:tcW w:w="1842" w:type="dxa"/>
            <w:vMerge/>
          </w:tcPr>
          <w:p w:rsidR="005B3637" w:rsidRDefault="005B3637">
            <w:pPr>
              <w:ind w:rightChars="-405" w:right="-850"/>
              <w:rPr>
                <w:rFonts w:asciiTheme="minorEastAsia" w:eastAsiaTheme="minorEastAsia" w:hAnsiTheme="minorEastAsia"/>
              </w:rPr>
            </w:pPr>
          </w:p>
        </w:tc>
      </w:tr>
      <w:tr w:rsidR="005B3637">
        <w:trPr>
          <w:trHeight w:val="1395"/>
        </w:trPr>
        <w:tc>
          <w:tcPr>
            <w:tcW w:w="1559" w:type="dxa"/>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障害者総合支援法</w:t>
            </w:r>
          </w:p>
        </w:tc>
        <w:tc>
          <w:tcPr>
            <w:tcW w:w="4962" w:type="dxa"/>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施設入所支援</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療養介護</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共同生活援助</w:t>
            </w:r>
          </w:p>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短期入所（空床型を除く。）</w:t>
            </w:r>
          </w:p>
        </w:tc>
        <w:tc>
          <w:tcPr>
            <w:tcW w:w="1842" w:type="dxa"/>
          </w:tcPr>
          <w:p w:rsidR="005B3637" w:rsidRDefault="005B3637">
            <w:pPr>
              <w:ind w:rightChars="-405" w:right="-850"/>
              <w:jc w:val="left"/>
              <w:rPr>
                <w:rFonts w:asciiTheme="minorEastAsia" w:eastAsiaTheme="minorEastAsia" w:hAnsiTheme="minorEastAsia"/>
              </w:rPr>
            </w:pP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定員</w:t>
            </w:r>
            <w:r>
              <w:rPr>
                <w:rFonts w:asciiTheme="minorEastAsia" w:eastAsiaTheme="minorEastAsia" w:hAnsiTheme="minorEastAsia" w:hint="eastAsia"/>
              </w:rPr>
              <w:t>1</w:t>
            </w:r>
            <w:r>
              <w:rPr>
                <w:rFonts w:asciiTheme="minorEastAsia" w:eastAsiaTheme="minorEastAsia" w:hAnsiTheme="minorEastAsia" w:hint="eastAsia"/>
              </w:rPr>
              <w:t>人当たり</w:t>
            </w:r>
          </w:p>
          <w:p w:rsidR="005B3637" w:rsidRDefault="00D41AA4">
            <w:pPr>
              <w:ind w:rightChars="-51" w:right="-107"/>
              <w:rPr>
                <w:rFonts w:asciiTheme="minorEastAsia" w:eastAsiaTheme="minorEastAsia" w:hAnsiTheme="minorEastAsia"/>
              </w:rPr>
            </w:pPr>
            <w:r>
              <w:rPr>
                <w:rFonts w:asciiTheme="minorEastAsia" w:eastAsiaTheme="minorEastAsia" w:hAnsiTheme="minorEastAsia" w:hint="eastAsia"/>
              </w:rPr>
              <w:t>7,500</w:t>
            </w:r>
            <w:r>
              <w:rPr>
                <w:rFonts w:asciiTheme="minorEastAsia" w:eastAsiaTheme="minorEastAsia" w:hAnsiTheme="minorEastAsia" w:hint="eastAsia"/>
              </w:rPr>
              <w:t>円</w:t>
            </w:r>
          </w:p>
          <w:p w:rsidR="005B3637" w:rsidRDefault="005B3637">
            <w:pPr>
              <w:ind w:rightChars="-51" w:right="-107"/>
              <w:rPr>
                <w:rFonts w:asciiTheme="minorEastAsia" w:eastAsiaTheme="minorEastAsia" w:hAnsiTheme="minorEastAsia"/>
              </w:rPr>
            </w:pPr>
          </w:p>
        </w:tc>
      </w:tr>
      <w:tr w:rsidR="005B3637">
        <w:trPr>
          <w:trHeight w:val="806"/>
        </w:trPr>
        <w:tc>
          <w:tcPr>
            <w:tcW w:w="1559" w:type="dxa"/>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生活保護法</w:t>
            </w:r>
          </w:p>
        </w:tc>
        <w:tc>
          <w:tcPr>
            <w:tcW w:w="4962" w:type="dxa"/>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救護施設</w:t>
            </w:r>
          </w:p>
        </w:tc>
        <w:tc>
          <w:tcPr>
            <w:tcW w:w="1842" w:type="dxa"/>
          </w:tcPr>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定員</w:t>
            </w:r>
            <w:r>
              <w:rPr>
                <w:rFonts w:asciiTheme="minorEastAsia" w:eastAsiaTheme="minorEastAsia" w:hAnsiTheme="minorEastAsia" w:hint="eastAsia"/>
              </w:rPr>
              <w:t>1</w:t>
            </w:r>
            <w:r>
              <w:rPr>
                <w:rFonts w:asciiTheme="minorEastAsia" w:eastAsiaTheme="minorEastAsia" w:hAnsiTheme="minorEastAsia" w:hint="eastAsia"/>
              </w:rPr>
              <w:t>人当たり</w:t>
            </w:r>
          </w:p>
          <w:p w:rsidR="005B3637" w:rsidRDefault="00D41AA4">
            <w:pPr>
              <w:ind w:rightChars="-51" w:right="-107"/>
              <w:rPr>
                <w:rFonts w:asciiTheme="minorEastAsia" w:eastAsiaTheme="minorEastAsia" w:hAnsiTheme="minorEastAsia"/>
              </w:rPr>
            </w:pPr>
            <w:r>
              <w:rPr>
                <w:rFonts w:asciiTheme="minorEastAsia" w:eastAsiaTheme="minorEastAsia" w:hAnsiTheme="minorEastAsia" w:hint="eastAsia"/>
              </w:rPr>
              <w:t>15,000</w:t>
            </w:r>
            <w:r>
              <w:rPr>
                <w:rFonts w:asciiTheme="minorEastAsia" w:eastAsiaTheme="minorEastAsia" w:hAnsiTheme="minorEastAsia" w:hint="eastAsia"/>
              </w:rPr>
              <w:t>円</w:t>
            </w:r>
          </w:p>
        </w:tc>
      </w:tr>
    </w:tbl>
    <w:p w:rsidR="005B3637" w:rsidRDefault="00D41AA4">
      <w:pPr>
        <w:spacing w:line="276" w:lineRule="auto"/>
        <w:ind w:rightChars="-405" w:right="-850"/>
        <w:jc w:val="left"/>
        <w:rPr>
          <w:b/>
          <w:sz w:val="24"/>
        </w:rPr>
      </w:pPr>
      <w:r>
        <w:rPr>
          <w:rFonts w:hint="eastAsia"/>
          <w:sz w:val="24"/>
        </w:rPr>
        <w:t>別表第２（第２条、第３条関係）</w:t>
      </w:r>
    </w:p>
    <w:p w:rsidR="005B3637" w:rsidRDefault="00D41AA4">
      <w:pPr>
        <w:spacing w:line="276" w:lineRule="auto"/>
        <w:ind w:rightChars="-405" w:right="-850" w:firstLineChars="100" w:firstLine="241"/>
        <w:jc w:val="left"/>
        <w:rPr>
          <w:b/>
          <w:sz w:val="24"/>
        </w:rPr>
      </w:pPr>
      <w:r>
        <w:rPr>
          <w:rFonts w:hint="eastAsia"/>
          <w:b/>
          <w:sz w:val="24"/>
        </w:rPr>
        <w:t>通所系サービス提供事業所等</w:t>
      </w:r>
    </w:p>
    <w:tbl>
      <w:tblPr>
        <w:tblStyle w:val="af0"/>
        <w:tblW w:w="8363" w:type="dxa"/>
        <w:tblInd w:w="137" w:type="dxa"/>
        <w:tblLayout w:type="fixed"/>
        <w:tblLook w:val="04A0" w:firstRow="1" w:lastRow="0" w:firstColumn="1" w:lastColumn="0" w:noHBand="0" w:noVBand="1"/>
      </w:tblPr>
      <w:tblGrid>
        <w:gridCol w:w="1559"/>
        <w:gridCol w:w="4962"/>
        <w:gridCol w:w="1842"/>
      </w:tblGrid>
      <w:tr w:rsidR="005B3637">
        <w:tc>
          <w:tcPr>
            <w:tcW w:w="1559"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根拠法令</w:t>
            </w:r>
          </w:p>
        </w:tc>
        <w:tc>
          <w:tcPr>
            <w:tcW w:w="4962"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サービス種別</w:t>
            </w:r>
          </w:p>
        </w:tc>
        <w:tc>
          <w:tcPr>
            <w:tcW w:w="1842"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支援金額</w:t>
            </w:r>
          </w:p>
        </w:tc>
      </w:tr>
      <w:tr w:rsidR="005B3637">
        <w:tc>
          <w:tcPr>
            <w:tcW w:w="1559" w:type="dxa"/>
          </w:tcPr>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介護保険法</w:t>
            </w:r>
          </w:p>
          <w:p w:rsidR="005B3637" w:rsidRDefault="005B3637">
            <w:pPr>
              <w:ind w:rightChars="15" w:right="31"/>
              <w:rPr>
                <w:rFonts w:asciiTheme="minorEastAsia" w:eastAsiaTheme="minorEastAsia" w:hAnsiTheme="minorEastAsia"/>
                <w:strike/>
              </w:rPr>
            </w:pPr>
          </w:p>
        </w:tc>
        <w:tc>
          <w:tcPr>
            <w:tcW w:w="4962" w:type="dxa"/>
          </w:tcPr>
          <w:p w:rsidR="005B3637" w:rsidRDefault="00D41AA4">
            <w:pPr>
              <w:rPr>
                <w:rFonts w:asciiTheme="minorEastAsia" w:eastAsiaTheme="minorEastAsia" w:hAnsiTheme="minorEastAsia"/>
              </w:rPr>
            </w:pPr>
            <w:r>
              <w:rPr>
                <w:rFonts w:asciiTheme="minorEastAsia" w:eastAsiaTheme="minorEastAsia" w:hAnsiTheme="minorEastAsia" w:hint="eastAsia"/>
              </w:rPr>
              <w:t>通所介護</w:t>
            </w:r>
          </w:p>
          <w:p w:rsidR="005B3637" w:rsidRDefault="00D41AA4">
            <w:pPr>
              <w:rPr>
                <w:rFonts w:asciiTheme="minorEastAsia" w:eastAsiaTheme="minorEastAsia" w:hAnsiTheme="minorEastAsia"/>
              </w:rPr>
            </w:pPr>
            <w:r>
              <w:rPr>
                <w:rFonts w:asciiTheme="minorEastAsia" w:eastAsiaTheme="minorEastAsia" w:hAnsiTheme="minorEastAsia" w:hint="eastAsia"/>
              </w:rPr>
              <w:t>地域密着型通所介護</w:t>
            </w:r>
          </w:p>
          <w:p w:rsidR="005B3637" w:rsidRDefault="00D41AA4">
            <w:pPr>
              <w:rPr>
                <w:rFonts w:asciiTheme="minorEastAsia" w:eastAsiaTheme="minorEastAsia" w:hAnsiTheme="minorEastAsia"/>
              </w:rPr>
            </w:pPr>
            <w:r>
              <w:rPr>
                <w:rFonts w:asciiTheme="minorEastAsia" w:eastAsiaTheme="minorEastAsia" w:hAnsiTheme="minorEastAsia" w:hint="eastAsia"/>
              </w:rPr>
              <w:t>認知症対応型通所介護、介護予防認知症対応型通所介護</w:t>
            </w:r>
          </w:p>
          <w:p w:rsidR="005B3637" w:rsidRDefault="00D41AA4">
            <w:pPr>
              <w:rPr>
                <w:rFonts w:asciiTheme="minorEastAsia" w:eastAsiaTheme="minorEastAsia" w:hAnsiTheme="minorEastAsia"/>
              </w:rPr>
            </w:pPr>
            <w:r>
              <w:rPr>
                <w:rFonts w:asciiTheme="minorEastAsia" w:eastAsiaTheme="minorEastAsia" w:hAnsiTheme="minorEastAsia" w:hint="eastAsia"/>
              </w:rPr>
              <w:t>小規模多機能型居宅介護、介護予防小規模多機能型居宅介護</w:t>
            </w:r>
          </w:p>
          <w:p w:rsidR="005B3637" w:rsidRDefault="00D41AA4">
            <w:pPr>
              <w:rPr>
                <w:rFonts w:asciiTheme="minorEastAsia" w:eastAsiaTheme="minorEastAsia" w:hAnsiTheme="minorEastAsia"/>
              </w:rPr>
            </w:pPr>
            <w:r>
              <w:rPr>
                <w:rFonts w:asciiTheme="minorEastAsia" w:eastAsiaTheme="minorEastAsia" w:hAnsiTheme="minorEastAsia" w:hint="eastAsia"/>
              </w:rPr>
              <w:t>看護小規模多機能型居宅介護</w:t>
            </w:r>
          </w:p>
        </w:tc>
        <w:tc>
          <w:tcPr>
            <w:tcW w:w="1842" w:type="dxa"/>
          </w:tcPr>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定員</w:t>
            </w:r>
            <w:r>
              <w:rPr>
                <w:rFonts w:asciiTheme="minorEastAsia" w:eastAsiaTheme="minorEastAsia" w:hAnsiTheme="minorEastAsia" w:hint="eastAsia"/>
              </w:rPr>
              <w:t>1</w:t>
            </w:r>
            <w:r>
              <w:rPr>
                <w:rFonts w:asciiTheme="minorEastAsia" w:eastAsiaTheme="minorEastAsia" w:hAnsiTheme="minorEastAsia" w:hint="eastAsia"/>
              </w:rPr>
              <w:t>人当たり</w:t>
            </w: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2,900</w:t>
            </w:r>
            <w:r>
              <w:rPr>
                <w:rFonts w:asciiTheme="minorEastAsia" w:eastAsiaTheme="minorEastAsia" w:hAnsiTheme="minorEastAsia" w:hint="eastAsia"/>
              </w:rPr>
              <w:t>円</w:t>
            </w: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tc>
      </w:tr>
      <w:tr w:rsidR="005B3637">
        <w:trPr>
          <w:trHeight w:val="1852"/>
        </w:trPr>
        <w:tc>
          <w:tcPr>
            <w:tcW w:w="1559" w:type="dxa"/>
            <w:vMerge w:val="restart"/>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障害者総合支援法</w:t>
            </w:r>
          </w:p>
        </w:tc>
        <w:tc>
          <w:tcPr>
            <w:tcW w:w="4962" w:type="dxa"/>
          </w:tcPr>
          <w:p w:rsidR="005B3637" w:rsidRDefault="00D41AA4">
            <w:pPr>
              <w:rPr>
                <w:rFonts w:asciiTheme="minorEastAsia" w:eastAsiaTheme="minorEastAsia" w:hAnsiTheme="minorEastAsia"/>
              </w:rPr>
            </w:pPr>
            <w:r>
              <w:rPr>
                <w:rFonts w:asciiTheme="minorEastAsia" w:eastAsiaTheme="minorEastAsia" w:hAnsiTheme="minorEastAsia" w:hint="eastAsia"/>
              </w:rPr>
              <w:t>生活介護</w:t>
            </w:r>
          </w:p>
          <w:p w:rsidR="005B3637" w:rsidRDefault="00D41AA4">
            <w:pPr>
              <w:rPr>
                <w:rFonts w:asciiTheme="minorEastAsia" w:eastAsiaTheme="minorEastAsia" w:hAnsiTheme="minorEastAsia"/>
              </w:rPr>
            </w:pPr>
            <w:r>
              <w:rPr>
                <w:rFonts w:asciiTheme="minorEastAsia" w:eastAsiaTheme="minorEastAsia" w:hAnsiTheme="minorEastAsia" w:hint="eastAsia"/>
              </w:rPr>
              <w:t>自立訓練（機能訓練）</w:t>
            </w:r>
          </w:p>
          <w:p w:rsidR="005B3637" w:rsidRDefault="00D41AA4">
            <w:pPr>
              <w:rPr>
                <w:rFonts w:asciiTheme="minorEastAsia" w:eastAsiaTheme="minorEastAsia" w:hAnsiTheme="minorEastAsia"/>
              </w:rPr>
            </w:pPr>
            <w:r>
              <w:rPr>
                <w:rFonts w:asciiTheme="minorEastAsia" w:eastAsiaTheme="minorEastAsia" w:hAnsiTheme="minorEastAsia" w:hint="eastAsia"/>
              </w:rPr>
              <w:t>自立訓練（生活訓練）</w:t>
            </w:r>
          </w:p>
          <w:p w:rsidR="005B3637" w:rsidRDefault="00D41AA4">
            <w:pPr>
              <w:rPr>
                <w:rFonts w:asciiTheme="minorEastAsia" w:eastAsiaTheme="minorEastAsia" w:hAnsiTheme="minorEastAsia"/>
              </w:rPr>
            </w:pPr>
            <w:r>
              <w:rPr>
                <w:rFonts w:asciiTheme="minorEastAsia" w:eastAsiaTheme="minorEastAsia" w:hAnsiTheme="minorEastAsia" w:hint="eastAsia"/>
              </w:rPr>
              <w:t>就労移行支援</w:t>
            </w:r>
          </w:p>
          <w:p w:rsidR="005B3637" w:rsidRDefault="00D41AA4">
            <w:pPr>
              <w:rPr>
                <w:rFonts w:asciiTheme="minorEastAsia" w:eastAsiaTheme="minorEastAsia" w:hAnsiTheme="minorEastAsia"/>
              </w:rPr>
            </w:pPr>
            <w:r>
              <w:rPr>
                <w:rFonts w:asciiTheme="minorEastAsia" w:eastAsiaTheme="minorEastAsia" w:hAnsiTheme="minorEastAsia" w:hint="eastAsia"/>
              </w:rPr>
              <w:t>就労継続支援</w:t>
            </w:r>
          </w:p>
        </w:tc>
        <w:tc>
          <w:tcPr>
            <w:tcW w:w="1842" w:type="dxa"/>
          </w:tcPr>
          <w:p w:rsidR="005B3637" w:rsidRDefault="005B3637">
            <w:pPr>
              <w:ind w:rightChars="-405" w:right="-850"/>
              <w:rPr>
                <w:rFonts w:asciiTheme="minorEastAsia" w:eastAsiaTheme="minorEastAsia" w:hAnsiTheme="minorEastAsia"/>
              </w:rPr>
            </w:pP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定員</w:t>
            </w:r>
            <w:r>
              <w:rPr>
                <w:rFonts w:asciiTheme="minorEastAsia" w:eastAsiaTheme="minorEastAsia" w:hAnsiTheme="minorEastAsia" w:hint="eastAsia"/>
              </w:rPr>
              <w:t>1</w:t>
            </w:r>
            <w:r>
              <w:rPr>
                <w:rFonts w:asciiTheme="minorEastAsia" w:eastAsiaTheme="minorEastAsia" w:hAnsiTheme="minorEastAsia" w:hint="eastAsia"/>
              </w:rPr>
              <w:t>人当たり</w:t>
            </w: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2,900</w:t>
            </w:r>
            <w:r>
              <w:rPr>
                <w:rFonts w:asciiTheme="minorEastAsia" w:eastAsiaTheme="minorEastAsia" w:hAnsiTheme="minorEastAsia" w:hint="eastAsia"/>
              </w:rPr>
              <w:t>円</w:t>
            </w: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tc>
      </w:tr>
      <w:tr w:rsidR="005B3637">
        <w:trPr>
          <w:trHeight w:val="360"/>
        </w:trPr>
        <w:tc>
          <w:tcPr>
            <w:tcW w:w="1559" w:type="dxa"/>
            <w:vMerge/>
          </w:tcPr>
          <w:p w:rsidR="005B3637" w:rsidRDefault="005B3637"/>
        </w:tc>
        <w:tc>
          <w:tcPr>
            <w:tcW w:w="4962" w:type="dxa"/>
          </w:tcPr>
          <w:p w:rsidR="005B3637" w:rsidRDefault="00D41AA4">
            <w:r>
              <w:rPr>
                <w:rFonts w:asciiTheme="minorEastAsia" w:eastAsiaTheme="minorEastAsia" w:hAnsiTheme="minorEastAsia" w:hint="eastAsia"/>
              </w:rPr>
              <w:t>地域活動支援センター（Ⅱ型を除く。）</w:t>
            </w:r>
          </w:p>
        </w:tc>
        <w:tc>
          <w:tcPr>
            <w:tcW w:w="1842" w:type="dxa"/>
            <w:vMerge w:val="restart"/>
          </w:tcPr>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定員</w:t>
            </w:r>
            <w:r>
              <w:rPr>
                <w:rFonts w:asciiTheme="minorEastAsia" w:eastAsiaTheme="minorEastAsia" w:hAnsiTheme="minorEastAsia" w:hint="eastAsia"/>
              </w:rPr>
              <w:t>1</w:t>
            </w:r>
            <w:r>
              <w:rPr>
                <w:rFonts w:asciiTheme="minorEastAsia" w:eastAsiaTheme="minorEastAsia" w:hAnsiTheme="minorEastAsia" w:hint="eastAsia"/>
              </w:rPr>
              <w:t>人当たり</w:t>
            </w:r>
          </w:p>
          <w:p w:rsidR="005B3637" w:rsidRDefault="00D41AA4">
            <w:r>
              <w:rPr>
                <w:rFonts w:asciiTheme="minorEastAsia" w:eastAsiaTheme="minorEastAsia" w:hAnsiTheme="minorEastAsia" w:hint="eastAsia"/>
              </w:rPr>
              <w:t>5,800</w:t>
            </w:r>
            <w:r>
              <w:rPr>
                <w:rFonts w:asciiTheme="minorEastAsia" w:eastAsiaTheme="minorEastAsia" w:hAnsiTheme="minorEastAsia" w:hint="eastAsia"/>
              </w:rPr>
              <w:t>円</w:t>
            </w:r>
          </w:p>
        </w:tc>
      </w:tr>
      <w:tr w:rsidR="005B3637">
        <w:tc>
          <w:tcPr>
            <w:tcW w:w="1559" w:type="dxa"/>
          </w:tcPr>
          <w:p w:rsidR="005B3637" w:rsidRDefault="00D41AA4">
            <w:pPr>
              <w:jc w:val="center"/>
            </w:pPr>
            <w:r>
              <w:rPr>
                <w:rFonts w:hint="eastAsia"/>
              </w:rPr>
              <w:t>―</w:t>
            </w:r>
          </w:p>
        </w:tc>
        <w:tc>
          <w:tcPr>
            <w:tcW w:w="4962" w:type="dxa"/>
          </w:tcPr>
          <w:p w:rsidR="005B3637" w:rsidRDefault="00D41AA4">
            <w:r>
              <w:rPr>
                <w:rFonts w:asciiTheme="minorEastAsia" w:eastAsiaTheme="minorEastAsia" w:hAnsiTheme="minorEastAsia" w:hint="eastAsia"/>
              </w:rPr>
              <w:t>心身障害者共同作業所</w:t>
            </w:r>
          </w:p>
        </w:tc>
        <w:tc>
          <w:tcPr>
            <w:tcW w:w="1842" w:type="dxa"/>
            <w:vMerge/>
          </w:tcPr>
          <w:p w:rsidR="005B3637" w:rsidRDefault="005B3637"/>
        </w:tc>
      </w:tr>
    </w:tbl>
    <w:p w:rsidR="005B3637" w:rsidRDefault="00D41AA4">
      <w:pPr>
        <w:spacing w:line="276" w:lineRule="auto"/>
        <w:ind w:rightChars="-405" w:right="-850"/>
      </w:pPr>
      <w:r>
        <w:rPr>
          <w:rFonts w:hint="eastAsia"/>
          <w:sz w:val="24"/>
        </w:rPr>
        <w:lastRenderedPageBreak/>
        <w:t>別表第３（第２条、第３条関係）</w:t>
      </w:r>
    </w:p>
    <w:p w:rsidR="005B3637" w:rsidRDefault="00D41AA4">
      <w:pPr>
        <w:spacing w:line="276" w:lineRule="auto"/>
        <w:ind w:rightChars="-405" w:right="-850" w:firstLineChars="100" w:firstLine="241"/>
        <w:rPr>
          <w:b/>
          <w:sz w:val="24"/>
        </w:rPr>
      </w:pPr>
      <w:r>
        <w:rPr>
          <w:rFonts w:hint="eastAsia"/>
          <w:b/>
          <w:sz w:val="24"/>
        </w:rPr>
        <w:t>訪問系サービス提供事業所等</w:t>
      </w:r>
    </w:p>
    <w:tbl>
      <w:tblPr>
        <w:tblStyle w:val="af0"/>
        <w:tblW w:w="8363" w:type="dxa"/>
        <w:tblInd w:w="137" w:type="dxa"/>
        <w:tblLayout w:type="fixed"/>
        <w:tblLook w:val="04A0" w:firstRow="1" w:lastRow="0" w:firstColumn="1" w:lastColumn="0" w:noHBand="0" w:noVBand="1"/>
      </w:tblPr>
      <w:tblGrid>
        <w:gridCol w:w="1559"/>
        <w:gridCol w:w="4962"/>
        <w:gridCol w:w="1842"/>
      </w:tblGrid>
      <w:tr w:rsidR="005B3637">
        <w:tc>
          <w:tcPr>
            <w:tcW w:w="1559"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根拠法令</w:t>
            </w:r>
          </w:p>
        </w:tc>
        <w:tc>
          <w:tcPr>
            <w:tcW w:w="4962"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サービス種別</w:t>
            </w:r>
          </w:p>
        </w:tc>
        <w:tc>
          <w:tcPr>
            <w:tcW w:w="1842" w:type="dxa"/>
          </w:tcPr>
          <w:p w:rsidR="005B3637" w:rsidRDefault="00D41AA4">
            <w:pPr>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支援金額</w:t>
            </w:r>
          </w:p>
        </w:tc>
      </w:tr>
      <w:tr w:rsidR="005B3637">
        <w:trPr>
          <w:trHeight w:val="2128"/>
        </w:trPr>
        <w:tc>
          <w:tcPr>
            <w:tcW w:w="1559" w:type="dxa"/>
            <w:vMerge w:val="restart"/>
          </w:tcPr>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介護保険法</w:t>
            </w: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p w:rsidR="005B3637" w:rsidRDefault="005B3637">
            <w:pPr>
              <w:ind w:rightChars="-405" w:right="-850"/>
              <w:rPr>
                <w:rFonts w:asciiTheme="minorEastAsia" w:eastAsiaTheme="minorEastAsia" w:hAnsiTheme="minorEastAsia"/>
              </w:rPr>
            </w:pPr>
          </w:p>
        </w:tc>
        <w:tc>
          <w:tcPr>
            <w:tcW w:w="4962" w:type="dxa"/>
          </w:tcPr>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訪問介護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訪問入浴介護、介護予防訪問入浴介護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訪問看護、介護予防訪問看護（みなし指定を除く。）</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定期巡回・随時対応型訪問介護看護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夜間対応型訪問介護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居宅介護支援</w:t>
            </w:r>
          </w:p>
        </w:tc>
        <w:tc>
          <w:tcPr>
            <w:tcW w:w="1842" w:type="dxa"/>
          </w:tcPr>
          <w:p w:rsidR="005B3637" w:rsidRDefault="005B3637">
            <w:pPr>
              <w:ind w:rightChars="-51" w:right="-107"/>
              <w:rPr>
                <w:rFonts w:asciiTheme="minorEastAsia" w:eastAsiaTheme="minorEastAsia" w:hAnsiTheme="minorEastAsia"/>
              </w:rPr>
            </w:pPr>
          </w:p>
          <w:p w:rsidR="005B3637" w:rsidRDefault="005B3637">
            <w:pPr>
              <w:ind w:rightChars="-51" w:right="-107"/>
              <w:rPr>
                <w:rFonts w:asciiTheme="minorEastAsia" w:eastAsiaTheme="minorEastAsia" w:hAnsiTheme="minorEastAsia"/>
              </w:rPr>
            </w:pPr>
          </w:p>
          <w:p w:rsidR="005B3637" w:rsidRDefault="00D41AA4">
            <w:pPr>
              <w:ind w:rightChars="-51" w:right="-107"/>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事業所</w:t>
            </w:r>
          </w:p>
          <w:p w:rsidR="005B3637" w:rsidRDefault="00D41AA4">
            <w:pPr>
              <w:ind w:rightChars="-405" w:right="-850"/>
              <w:rPr>
                <w:rFonts w:asciiTheme="minorEastAsia" w:eastAsiaTheme="minorEastAsia" w:hAnsiTheme="minorEastAsia"/>
              </w:rPr>
            </w:pPr>
            <w:r>
              <w:rPr>
                <w:rFonts w:asciiTheme="minorEastAsia" w:eastAsiaTheme="minorEastAsia" w:hAnsiTheme="minorEastAsia" w:hint="eastAsia"/>
              </w:rPr>
              <w:t>19,500</w:t>
            </w:r>
            <w:r>
              <w:rPr>
                <w:rFonts w:asciiTheme="minorEastAsia" w:eastAsiaTheme="minorEastAsia" w:hAnsiTheme="minorEastAsia" w:hint="eastAsia"/>
              </w:rPr>
              <w:t>円</w:t>
            </w:r>
          </w:p>
          <w:p w:rsidR="005B3637" w:rsidRDefault="005B3637">
            <w:pPr>
              <w:ind w:rightChars="-405" w:right="-850"/>
              <w:rPr>
                <w:rFonts w:asciiTheme="minorEastAsia" w:eastAsiaTheme="minorEastAsia" w:hAnsiTheme="minorEastAsia"/>
              </w:rPr>
            </w:pPr>
          </w:p>
        </w:tc>
      </w:tr>
      <w:tr w:rsidR="005B3637">
        <w:trPr>
          <w:trHeight w:val="318"/>
        </w:trPr>
        <w:tc>
          <w:tcPr>
            <w:tcW w:w="1559" w:type="dxa"/>
            <w:vMerge/>
          </w:tcPr>
          <w:p w:rsidR="005B3637" w:rsidRDefault="005B3637"/>
        </w:tc>
        <w:tc>
          <w:tcPr>
            <w:tcW w:w="4962" w:type="dxa"/>
          </w:tcPr>
          <w:p w:rsidR="005B3637" w:rsidRDefault="00D41AA4">
            <w:r>
              <w:rPr>
                <w:rFonts w:asciiTheme="minorEastAsia" w:eastAsiaTheme="minorEastAsia" w:hAnsiTheme="minorEastAsia" w:hint="eastAsia"/>
              </w:rPr>
              <w:t>介護予防支援（地域包括支援センター）</w:t>
            </w:r>
          </w:p>
        </w:tc>
        <w:tc>
          <w:tcPr>
            <w:tcW w:w="1842" w:type="dxa"/>
          </w:tcPr>
          <w:p w:rsidR="005B3637" w:rsidRDefault="00D41AA4">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施設</w:t>
            </w:r>
          </w:p>
          <w:p w:rsidR="005B3637" w:rsidRDefault="00D41AA4">
            <w:pPr>
              <w:rPr>
                <w:rFonts w:asciiTheme="minorEastAsia" w:eastAsiaTheme="minorEastAsia" w:hAnsiTheme="minorEastAsia"/>
              </w:rPr>
            </w:pPr>
            <w:r>
              <w:rPr>
                <w:rFonts w:asciiTheme="minorEastAsia" w:eastAsiaTheme="minorEastAsia" w:hAnsiTheme="minorEastAsia" w:hint="eastAsia"/>
              </w:rPr>
              <w:t>39,000</w:t>
            </w:r>
            <w:r>
              <w:rPr>
                <w:rFonts w:asciiTheme="minorEastAsia" w:eastAsiaTheme="minorEastAsia" w:hAnsiTheme="minorEastAsia" w:hint="eastAsia"/>
              </w:rPr>
              <w:t>円</w:t>
            </w:r>
          </w:p>
        </w:tc>
      </w:tr>
      <w:tr w:rsidR="005B3637">
        <w:tc>
          <w:tcPr>
            <w:tcW w:w="1559" w:type="dxa"/>
          </w:tcPr>
          <w:p w:rsidR="005B3637" w:rsidRDefault="00D41AA4">
            <w:pPr>
              <w:ind w:rightChars="16" w:right="34"/>
              <w:rPr>
                <w:rFonts w:asciiTheme="minorEastAsia" w:eastAsiaTheme="minorEastAsia" w:hAnsiTheme="minorEastAsia"/>
              </w:rPr>
            </w:pPr>
            <w:r>
              <w:rPr>
                <w:rFonts w:asciiTheme="minorEastAsia" w:eastAsiaTheme="minorEastAsia" w:hAnsiTheme="minorEastAsia" w:hint="eastAsia"/>
              </w:rPr>
              <w:t>障害者総合支援法</w:t>
            </w:r>
          </w:p>
        </w:tc>
        <w:tc>
          <w:tcPr>
            <w:tcW w:w="4962" w:type="dxa"/>
          </w:tcPr>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居宅介護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重度訪問介護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同行援護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行動援護</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就労定着支援</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自立生活援助</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計画相談支援</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地域移行支援</w:t>
            </w:r>
          </w:p>
          <w:p w:rsidR="005B3637" w:rsidRDefault="00D41AA4">
            <w:pPr>
              <w:ind w:rightChars="12" w:right="25"/>
              <w:rPr>
                <w:rFonts w:asciiTheme="minorEastAsia" w:eastAsiaTheme="minorEastAsia" w:hAnsiTheme="minorEastAsia"/>
              </w:rPr>
            </w:pPr>
            <w:r>
              <w:rPr>
                <w:rFonts w:asciiTheme="minorEastAsia" w:eastAsiaTheme="minorEastAsia" w:hAnsiTheme="minorEastAsia" w:hint="eastAsia"/>
              </w:rPr>
              <w:t>地域定着支援</w:t>
            </w:r>
          </w:p>
        </w:tc>
        <w:tc>
          <w:tcPr>
            <w:tcW w:w="1842" w:type="dxa"/>
          </w:tcPr>
          <w:p w:rsidR="005B3637" w:rsidRDefault="00D41AA4">
            <w:pPr>
              <w:ind w:rightChars="-51" w:right="-107"/>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事業所</w:t>
            </w:r>
          </w:p>
          <w:p w:rsidR="005B3637" w:rsidRDefault="00D41AA4">
            <w:pPr>
              <w:rPr>
                <w:rFonts w:asciiTheme="minorEastAsia" w:eastAsiaTheme="minorEastAsia" w:hAnsiTheme="minorEastAsia"/>
              </w:rPr>
            </w:pPr>
            <w:r>
              <w:rPr>
                <w:rFonts w:asciiTheme="minorEastAsia" w:eastAsiaTheme="minorEastAsia" w:hAnsiTheme="minorEastAsia" w:hint="eastAsia"/>
              </w:rPr>
              <w:t>19,500</w:t>
            </w:r>
            <w:r>
              <w:rPr>
                <w:rFonts w:asciiTheme="minorEastAsia" w:eastAsiaTheme="minorEastAsia" w:hAnsiTheme="minorEastAsia" w:hint="eastAsia"/>
              </w:rPr>
              <w:t>円</w:t>
            </w:r>
          </w:p>
        </w:tc>
      </w:tr>
    </w:tbl>
    <w:p w:rsidR="005B3637" w:rsidRDefault="00D41AA4">
      <w:pPr>
        <w:ind w:leftChars="100" w:left="210" w:rightChars="-405" w:right="-850"/>
        <w:rPr>
          <w:rFonts w:asciiTheme="minorEastAsia" w:eastAsiaTheme="minorEastAsia" w:hAnsiTheme="minorEastAsia"/>
          <w:sz w:val="24"/>
        </w:rPr>
      </w:pPr>
      <w:r>
        <w:rPr>
          <w:rFonts w:asciiTheme="minorEastAsia" w:eastAsiaTheme="minorEastAsia" w:hAnsiTheme="minorEastAsia" w:hint="eastAsia"/>
          <w:sz w:val="24"/>
        </w:rPr>
        <w:t>備考　この表において「事業所」及び「施設」とは、第２条第１項各号に掲</w:t>
      </w:r>
    </w:p>
    <w:p w:rsidR="005B3637" w:rsidRDefault="00D41AA4">
      <w:pPr>
        <w:ind w:leftChars="100" w:left="210" w:rightChars="-405" w:right="-850"/>
        <w:rPr>
          <w:rFonts w:asciiTheme="minorEastAsia" w:eastAsiaTheme="minorEastAsia" w:hAnsiTheme="minorEastAsia"/>
          <w:sz w:val="24"/>
        </w:rPr>
      </w:pPr>
      <w:r>
        <w:rPr>
          <w:rFonts w:asciiTheme="minorEastAsia" w:eastAsiaTheme="minorEastAsia" w:hAnsiTheme="minorEastAsia" w:hint="eastAsia"/>
          <w:sz w:val="24"/>
        </w:rPr>
        <w:t xml:space="preserve">　げる要件を満たすものをいう。</w:t>
      </w: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5B3637">
      <w:pPr>
        <w:ind w:rightChars="-405" w:right="-850"/>
        <w:rPr>
          <w:rFonts w:asciiTheme="minorEastAsia" w:eastAsiaTheme="minorEastAsia" w:hAnsiTheme="minorEastAsia"/>
          <w:sz w:val="24"/>
        </w:rPr>
      </w:pPr>
    </w:p>
    <w:p w:rsidR="005B3637" w:rsidRDefault="00D41AA4">
      <w:pPr>
        <w:ind w:rightChars="-405" w:right="-850"/>
        <w:rPr>
          <w:rFonts w:asciiTheme="minorEastAsia" w:eastAsiaTheme="minorEastAsia" w:hAnsiTheme="minorEastAsia"/>
          <w:sz w:val="24"/>
        </w:rPr>
      </w:pPr>
      <w:r>
        <w:rPr>
          <w:rFonts w:asciiTheme="minorEastAsia" w:eastAsiaTheme="minorEastAsia" w:hAnsiTheme="minorEastAsia" w:hint="eastAsia"/>
          <w:sz w:val="24"/>
        </w:rPr>
        <w:lastRenderedPageBreak/>
        <w:t>様式第１号（第３条関係）</w:t>
      </w:r>
    </w:p>
    <w:p w:rsidR="005B3637" w:rsidRDefault="005B3637">
      <w:pPr>
        <w:spacing w:line="276" w:lineRule="auto"/>
        <w:ind w:left="240" w:hangingChars="100" w:hanging="240"/>
        <w:rPr>
          <w:rFonts w:asciiTheme="minorEastAsia" w:eastAsiaTheme="minorEastAsia" w:hAnsiTheme="minorEastAsia"/>
          <w:sz w:val="24"/>
        </w:rPr>
      </w:pPr>
    </w:p>
    <w:p w:rsidR="005B3637" w:rsidRDefault="00D41AA4">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富山市福祉事業所物価高騰対策支援金支給申請書</w:t>
      </w:r>
    </w:p>
    <w:p w:rsidR="005B3637" w:rsidRDefault="005B3637">
      <w:pPr>
        <w:spacing w:line="276" w:lineRule="auto"/>
        <w:ind w:right="880"/>
        <w:rPr>
          <w:rFonts w:asciiTheme="minorEastAsia" w:eastAsiaTheme="minorEastAsia" w:hAnsiTheme="minorEastAsia"/>
          <w:sz w:val="24"/>
        </w:rPr>
      </w:pPr>
    </w:p>
    <w:p w:rsidR="005B3637" w:rsidRDefault="00D41AA4">
      <w:pPr>
        <w:spacing w:line="276" w:lineRule="auto"/>
        <w:ind w:left="240" w:hangingChars="100" w:hanging="240"/>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Pr>
          <w:rFonts w:asciiTheme="minorEastAsia" w:eastAsiaTheme="minorEastAsia" w:hAnsiTheme="minorEastAsia" w:hint="eastAsia"/>
          <w:spacing w:val="37"/>
          <w:kern w:val="0"/>
          <w:sz w:val="24"/>
          <w:fitText w:val="2761" w:id="1"/>
        </w:rPr>
        <w:t xml:space="preserve">　　年　　月　　</w:t>
      </w:r>
      <w:r>
        <w:rPr>
          <w:rFonts w:asciiTheme="minorEastAsia" w:eastAsiaTheme="minorEastAsia" w:hAnsiTheme="minorEastAsia" w:hint="eastAsia"/>
          <w:spacing w:val="4"/>
          <w:kern w:val="0"/>
          <w:sz w:val="24"/>
          <w:fitText w:val="2761" w:id="1"/>
        </w:rPr>
        <w:t>日</w:t>
      </w: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（宛先）富山市長</w:t>
      </w:r>
    </w:p>
    <w:p w:rsidR="005B3637" w:rsidRDefault="005B3637">
      <w:pPr>
        <w:spacing w:line="276" w:lineRule="auto"/>
        <w:rPr>
          <w:rFonts w:asciiTheme="minorEastAsia" w:eastAsiaTheme="minorEastAsia" w:hAnsiTheme="minorEastAsia"/>
          <w:sz w:val="24"/>
        </w:rPr>
      </w:pP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申請者　住所又は所在地</w:t>
      </w: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氏名又は名称及び代表者氏名</w:t>
      </w: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富山市福祉事業所物価高騰対策支援金の支給について、富山市福祉事業所物価高騰対策支援金支給規則第３条の規定により、次のとおり申請します。</w:t>
      </w:r>
    </w:p>
    <w:p w:rsidR="005B3637" w:rsidRDefault="005B3637">
      <w:pPr>
        <w:spacing w:line="276" w:lineRule="auto"/>
        <w:rPr>
          <w:rFonts w:asciiTheme="minorEastAsia" w:eastAsiaTheme="minorEastAsia" w:hAnsiTheme="minorEastAsia"/>
          <w:sz w:val="24"/>
        </w:rPr>
      </w:pPr>
    </w:p>
    <w:p w:rsidR="005B3637" w:rsidRDefault="00D41AA4">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記</w:t>
      </w:r>
    </w:p>
    <w:p w:rsidR="005B3637" w:rsidRDefault="005B3637">
      <w:pPr>
        <w:spacing w:line="276" w:lineRule="auto"/>
        <w:rPr>
          <w:rFonts w:asciiTheme="minorEastAsia" w:eastAsiaTheme="minorEastAsia" w:hAnsiTheme="minorEastAsia"/>
          <w:sz w:val="24"/>
        </w:rPr>
      </w:pPr>
    </w:p>
    <w:p w:rsidR="005B3637" w:rsidRDefault="00D41AA4">
      <w:pPr>
        <w:spacing w:line="276" w:lineRule="auto"/>
        <w:jc w:val="center"/>
        <w:rPr>
          <w:rFonts w:asciiTheme="minorEastAsia" w:eastAsiaTheme="minorEastAsia" w:hAnsiTheme="minorEastAsia"/>
          <w:sz w:val="24"/>
        </w:rPr>
      </w:pPr>
      <w:r>
        <w:rPr>
          <w:rFonts w:asciiTheme="minorEastAsia" w:eastAsiaTheme="minorEastAsia" w:hAnsiTheme="minorEastAsia" w:hint="eastAsia"/>
          <w:kern w:val="0"/>
          <w:sz w:val="24"/>
        </w:rPr>
        <w:t>支給申請額</w:t>
      </w:r>
      <w:r>
        <w:rPr>
          <w:rFonts w:asciiTheme="minorEastAsia" w:eastAsiaTheme="minorEastAsia" w:hAnsiTheme="minorEastAsia" w:hint="eastAsia"/>
          <w:sz w:val="24"/>
        </w:rPr>
        <w:t xml:space="preserve">　　　　　金　　　　　　　　　円</w:t>
      </w:r>
    </w:p>
    <w:p w:rsidR="005B3637" w:rsidRDefault="005B3637">
      <w:pPr>
        <w:spacing w:line="276" w:lineRule="auto"/>
        <w:rPr>
          <w:rFonts w:asciiTheme="minorEastAsia" w:eastAsiaTheme="minorEastAsia" w:hAnsiTheme="minorEastAsia"/>
          <w:sz w:val="24"/>
        </w:rPr>
      </w:pP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（添付書類）</w:t>
      </w: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１　支給対象事業所等調書（様式第２号）</w:t>
      </w: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firstLineChars="300" w:firstLine="720"/>
        <w:rPr>
          <w:rFonts w:asciiTheme="minorEastAsia" w:eastAsiaTheme="minorEastAsia" w:hAnsiTheme="minorEastAsia"/>
          <w:sz w:val="24"/>
        </w:rPr>
      </w:pPr>
      <w:r>
        <w:rPr>
          <w:rFonts w:asciiTheme="minorEastAsia" w:eastAsiaTheme="minorEastAsia" w:hAnsiTheme="minorEastAsia"/>
          <w:sz w:val="24"/>
        </w:rPr>
        <w:t>上記の支給申請額を下記の口座へ振り込み願います。</w:t>
      </w:r>
    </w:p>
    <w:tbl>
      <w:tblPr>
        <w:tblW w:w="87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56"/>
        <w:gridCol w:w="798"/>
        <w:gridCol w:w="6"/>
        <w:gridCol w:w="767"/>
        <w:gridCol w:w="26"/>
        <w:gridCol w:w="798"/>
        <w:gridCol w:w="767"/>
        <w:gridCol w:w="31"/>
        <w:gridCol w:w="798"/>
        <w:gridCol w:w="798"/>
        <w:gridCol w:w="800"/>
      </w:tblGrid>
      <w:tr w:rsidR="005B3637">
        <w:trPr>
          <w:trHeight w:val="558"/>
        </w:trPr>
        <w:tc>
          <w:tcPr>
            <w:tcW w:w="3156" w:type="dxa"/>
            <w:tcBorders>
              <w:top w:val="single" w:sz="6" w:space="0" w:color="auto"/>
              <w:left w:val="single" w:sz="6" w:space="0" w:color="auto"/>
              <w:bottom w:val="single" w:sz="6" w:space="0" w:color="auto"/>
              <w:right w:val="single" w:sz="6" w:space="0" w:color="auto"/>
            </w:tcBorders>
            <w:vAlign w:val="center"/>
          </w:tcPr>
          <w:p w:rsidR="005B3637" w:rsidRDefault="00D41AA4">
            <w:pPr>
              <w:jc w:val="center"/>
            </w:pPr>
            <w:r>
              <w:rPr>
                <w:rFonts w:hint="eastAsia"/>
                <w:sz w:val="24"/>
              </w:rPr>
              <w:t>金融機関コード</w:t>
            </w:r>
            <w:r>
              <w:rPr>
                <w:rFonts w:hint="eastAsia"/>
                <w:sz w:val="32"/>
              </w:rPr>
              <w:t xml:space="preserve">　　　</w:t>
            </w:r>
          </w:p>
        </w:tc>
        <w:tc>
          <w:tcPr>
            <w:tcW w:w="804" w:type="dxa"/>
            <w:gridSpan w:val="2"/>
            <w:tcBorders>
              <w:top w:val="single" w:sz="8" w:space="0" w:color="auto"/>
              <w:left w:val="single" w:sz="6" w:space="0" w:color="auto"/>
              <w:bottom w:val="single" w:sz="6" w:space="0" w:color="auto"/>
              <w:right w:val="dotted" w:sz="4" w:space="0" w:color="auto"/>
            </w:tcBorders>
            <w:vAlign w:val="center"/>
          </w:tcPr>
          <w:p w:rsidR="005B3637" w:rsidRDefault="005B3637"/>
        </w:tc>
        <w:tc>
          <w:tcPr>
            <w:tcW w:w="767" w:type="dxa"/>
            <w:tcBorders>
              <w:top w:val="single" w:sz="8" w:space="0" w:color="auto"/>
              <w:left w:val="dotted" w:sz="4" w:space="0" w:color="auto"/>
              <w:bottom w:val="single" w:sz="8" w:space="0" w:color="auto"/>
              <w:right w:val="dotted" w:sz="4" w:space="0" w:color="auto"/>
            </w:tcBorders>
            <w:vAlign w:val="center"/>
          </w:tcPr>
          <w:p w:rsidR="005B3637" w:rsidRDefault="005B3637">
            <w:pPr>
              <w:jc w:val="center"/>
            </w:pPr>
          </w:p>
        </w:tc>
        <w:tc>
          <w:tcPr>
            <w:tcW w:w="824" w:type="dxa"/>
            <w:gridSpan w:val="2"/>
            <w:tcBorders>
              <w:top w:val="single" w:sz="8" w:space="0" w:color="auto"/>
              <w:left w:val="dotted" w:sz="4" w:space="0" w:color="auto"/>
              <w:bottom w:val="single" w:sz="8" w:space="0" w:color="auto"/>
              <w:right w:val="dotted" w:sz="4" w:space="0" w:color="auto"/>
            </w:tcBorders>
            <w:vAlign w:val="center"/>
          </w:tcPr>
          <w:p w:rsidR="005B3637" w:rsidRDefault="005B3637"/>
        </w:tc>
        <w:tc>
          <w:tcPr>
            <w:tcW w:w="767" w:type="dxa"/>
            <w:tcBorders>
              <w:top w:val="single" w:sz="8" w:space="0" w:color="auto"/>
              <w:left w:val="dotted" w:sz="4" w:space="0" w:color="auto"/>
              <w:bottom w:val="single" w:sz="6" w:space="0" w:color="auto"/>
              <w:right w:val="dotted" w:sz="4" w:space="0" w:color="auto"/>
            </w:tcBorders>
            <w:vAlign w:val="center"/>
          </w:tcPr>
          <w:p w:rsidR="005B3637" w:rsidRDefault="005B3637"/>
        </w:tc>
        <w:tc>
          <w:tcPr>
            <w:tcW w:w="2427" w:type="dxa"/>
            <w:gridSpan w:val="4"/>
            <w:tcBorders>
              <w:top w:val="single" w:sz="6" w:space="0" w:color="auto"/>
              <w:bottom w:val="single" w:sz="6" w:space="0" w:color="auto"/>
              <w:right w:val="single" w:sz="6" w:space="0" w:color="auto"/>
              <w:tl2br w:val="single" w:sz="4" w:space="0" w:color="auto"/>
            </w:tcBorders>
            <w:vAlign w:val="center"/>
          </w:tcPr>
          <w:p w:rsidR="005B3637" w:rsidRDefault="005B3637"/>
        </w:tc>
      </w:tr>
      <w:tr w:rsidR="005B3637">
        <w:trPr>
          <w:trHeight w:val="506"/>
        </w:trPr>
        <w:tc>
          <w:tcPr>
            <w:tcW w:w="3156" w:type="dxa"/>
            <w:tcBorders>
              <w:top w:val="single" w:sz="6" w:space="0" w:color="auto"/>
              <w:left w:val="single" w:sz="6" w:space="0" w:color="auto"/>
              <w:bottom w:val="single" w:sz="6" w:space="0" w:color="auto"/>
              <w:right w:val="single" w:sz="6" w:space="0" w:color="auto"/>
            </w:tcBorders>
            <w:vAlign w:val="center"/>
          </w:tcPr>
          <w:p w:rsidR="005B3637" w:rsidRDefault="00D41AA4">
            <w:pPr>
              <w:jc w:val="center"/>
              <w:rPr>
                <w:sz w:val="32"/>
              </w:rPr>
            </w:pPr>
            <w:r>
              <w:rPr>
                <w:rFonts w:hint="eastAsia"/>
                <w:sz w:val="24"/>
              </w:rPr>
              <w:t>支店コード</w:t>
            </w:r>
          </w:p>
        </w:tc>
        <w:tc>
          <w:tcPr>
            <w:tcW w:w="804" w:type="dxa"/>
            <w:gridSpan w:val="2"/>
            <w:tcBorders>
              <w:top w:val="single" w:sz="6" w:space="0" w:color="auto"/>
              <w:left w:val="single" w:sz="6" w:space="0" w:color="auto"/>
              <w:bottom w:val="single" w:sz="6" w:space="0" w:color="auto"/>
              <w:right w:val="dotted" w:sz="4" w:space="0" w:color="auto"/>
            </w:tcBorders>
            <w:vAlign w:val="center"/>
          </w:tcPr>
          <w:p w:rsidR="005B3637" w:rsidRDefault="005B3637"/>
        </w:tc>
        <w:tc>
          <w:tcPr>
            <w:tcW w:w="767" w:type="dxa"/>
            <w:tcBorders>
              <w:top w:val="single" w:sz="8" w:space="0" w:color="auto"/>
              <w:left w:val="dotted" w:sz="4" w:space="0" w:color="auto"/>
              <w:bottom w:val="single" w:sz="6" w:space="0" w:color="auto"/>
              <w:right w:val="dotted" w:sz="4" w:space="0" w:color="auto"/>
            </w:tcBorders>
            <w:vAlign w:val="center"/>
          </w:tcPr>
          <w:p w:rsidR="005B3637" w:rsidRDefault="005B3637"/>
        </w:tc>
        <w:tc>
          <w:tcPr>
            <w:tcW w:w="824" w:type="dxa"/>
            <w:gridSpan w:val="2"/>
            <w:tcBorders>
              <w:top w:val="single" w:sz="8" w:space="0" w:color="auto"/>
              <w:left w:val="dotted" w:sz="4" w:space="0" w:color="auto"/>
              <w:bottom w:val="single" w:sz="6" w:space="0" w:color="auto"/>
              <w:right w:val="dotted" w:sz="4" w:space="0" w:color="auto"/>
            </w:tcBorders>
            <w:vAlign w:val="center"/>
          </w:tcPr>
          <w:p w:rsidR="005B3637" w:rsidRDefault="005B3637"/>
        </w:tc>
        <w:tc>
          <w:tcPr>
            <w:tcW w:w="3194" w:type="dxa"/>
            <w:gridSpan w:val="5"/>
            <w:tcBorders>
              <w:top w:val="single" w:sz="6" w:space="0" w:color="auto"/>
              <w:left w:val="single" w:sz="4" w:space="0" w:color="auto"/>
              <w:bottom w:val="single" w:sz="6" w:space="0" w:color="auto"/>
              <w:right w:val="single" w:sz="6" w:space="0" w:color="auto"/>
              <w:tl2br w:val="single" w:sz="4" w:space="0" w:color="auto"/>
            </w:tcBorders>
            <w:vAlign w:val="center"/>
          </w:tcPr>
          <w:p w:rsidR="005B3637" w:rsidRDefault="005B3637">
            <w:pPr>
              <w:ind w:firstLineChars="483" w:firstLine="1014"/>
              <w:jc w:val="center"/>
            </w:pPr>
          </w:p>
        </w:tc>
      </w:tr>
      <w:tr w:rsidR="005B3637">
        <w:trPr>
          <w:trHeight w:val="1074"/>
        </w:trPr>
        <w:tc>
          <w:tcPr>
            <w:tcW w:w="3156" w:type="dxa"/>
            <w:tcBorders>
              <w:top w:val="single" w:sz="6" w:space="0" w:color="auto"/>
              <w:left w:val="single" w:sz="6" w:space="0" w:color="auto"/>
              <w:bottom w:val="single" w:sz="6" w:space="0" w:color="auto"/>
              <w:right w:val="single" w:sz="6" w:space="0" w:color="auto"/>
            </w:tcBorders>
            <w:vAlign w:val="center"/>
          </w:tcPr>
          <w:p w:rsidR="005B3637" w:rsidRDefault="00D41AA4">
            <w:pPr>
              <w:jc w:val="center"/>
              <w:rPr>
                <w:sz w:val="32"/>
              </w:rPr>
            </w:pPr>
            <w:r>
              <w:rPr>
                <w:rFonts w:hint="eastAsia"/>
                <w:sz w:val="24"/>
              </w:rPr>
              <w:t>金融機関</w:t>
            </w:r>
          </w:p>
        </w:tc>
        <w:tc>
          <w:tcPr>
            <w:tcW w:w="5589" w:type="dxa"/>
            <w:gridSpan w:val="10"/>
            <w:tcBorders>
              <w:top w:val="single" w:sz="6" w:space="0" w:color="auto"/>
              <w:left w:val="single" w:sz="6" w:space="0" w:color="auto"/>
              <w:bottom w:val="single" w:sz="6" w:space="0" w:color="auto"/>
              <w:right w:val="single" w:sz="6" w:space="0" w:color="auto"/>
            </w:tcBorders>
            <w:vAlign w:val="center"/>
          </w:tcPr>
          <w:p w:rsidR="005B3637" w:rsidRDefault="00D41AA4">
            <w:pPr>
              <w:ind w:firstLineChars="711" w:firstLine="1493"/>
            </w:pPr>
            <w:r>
              <w:rPr>
                <w:rFonts w:hint="eastAsia"/>
              </w:rPr>
              <w:t>銀行・信用金庫</w:t>
            </w:r>
          </w:p>
          <w:p w:rsidR="005B3637" w:rsidRDefault="00D41AA4">
            <w:pPr>
              <w:ind w:firstLineChars="2270" w:firstLine="4767"/>
            </w:pPr>
            <w:r>
              <w:rPr>
                <w:rFonts w:hint="eastAsia"/>
              </w:rPr>
              <w:t>支店</w:t>
            </w:r>
          </w:p>
          <w:p w:rsidR="005B3637" w:rsidRDefault="00D41AA4">
            <w:pPr>
              <w:ind w:firstLineChars="711" w:firstLine="1493"/>
            </w:pPr>
            <w:r>
              <w:rPr>
                <w:rFonts w:hint="eastAsia"/>
              </w:rPr>
              <w:t>信用組合・農協</w:t>
            </w:r>
          </w:p>
        </w:tc>
      </w:tr>
      <w:tr w:rsidR="005B3637">
        <w:trPr>
          <w:trHeight w:val="529"/>
        </w:trPr>
        <w:tc>
          <w:tcPr>
            <w:tcW w:w="3156" w:type="dxa"/>
            <w:tcBorders>
              <w:top w:val="single" w:sz="6" w:space="0" w:color="auto"/>
              <w:left w:val="single" w:sz="6" w:space="0" w:color="auto"/>
              <w:bottom w:val="single" w:sz="6" w:space="0" w:color="auto"/>
              <w:right w:val="single" w:sz="6" w:space="0" w:color="auto"/>
            </w:tcBorders>
            <w:vAlign w:val="center"/>
          </w:tcPr>
          <w:p w:rsidR="005B3637" w:rsidRDefault="00D41AA4">
            <w:pPr>
              <w:jc w:val="center"/>
              <w:rPr>
                <w:sz w:val="32"/>
              </w:rPr>
            </w:pPr>
            <w:r>
              <w:rPr>
                <w:rFonts w:hint="eastAsia"/>
                <w:sz w:val="24"/>
              </w:rPr>
              <w:t>預金種目</w:t>
            </w:r>
          </w:p>
        </w:tc>
        <w:tc>
          <w:tcPr>
            <w:tcW w:w="5589" w:type="dxa"/>
            <w:gridSpan w:val="10"/>
            <w:tcBorders>
              <w:top w:val="single" w:sz="6" w:space="0" w:color="auto"/>
              <w:left w:val="single" w:sz="6" w:space="0" w:color="auto"/>
              <w:bottom w:val="single" w:sz="8" w:space="0" w:color="auto"/>
              <w:right w:val="single" w:sz="6" w:space="0" w:color="auto"/>
            </w:tcBorders>
            <w:vAlign w:val="center"/>
          </w:tcPr>
          <w:p w:rsidR="005B3637" w:rsidRDefault="00D41AA4">
            <w:pPr>
              <w:jc w:val="center"/>
            </w:pPr>
            <w:r>
              <w:rPr>
                <w:rFonts w:hint="eastAsia"/>
              </w:rPr>
              <w:t>普通　・　当座・その他（　　　　　　　　）</w:t>
            </w:r>
          </w:p>
        </w:tc>
      </w:tr>
      <w:tr w:rsidR="005B3637">
        <w:trPr>
          <w:cantSplit/>
          <w:trHeight w:val="684"/>
        </w:trPr>
        <w:tc>
          <w:tcPr>
            <w:tcW w:w="3156" w:type="dxa"/>
            <w:tcBorders>
              <w:top w:val="single" w:sz="6" w:space="0" w:color="auto"/>
              <w:left w:val="single" w:sz="6" w:space="0" w:color="auto"/>
              <w:bottom w:val="single" w:sz="8" w:space="0" w:color="auto"/>
              <w:right w:val="single" w:sz="6" w:space="0" w:color="auto"/>
            </w:tcBorders>
            <w:vAlign w:val="center"/>
          </w:tcPr>
          <w:p w:rsidR="005B3637" w:rsidRDefault="00D41AA4">
            <w:pPr>
              <w:jc w:val="center"/>
              <w:rPr>
                <w:sz w:val="32"/>
              </w:rPr>
            </w:pPr>
            <w:r>
              <w:rPr>
                <w:rFonts w:hint="eastAsia"/>
                <w:sz w:val="24"/>
              </w:rPr>
              <w:t>口座番号</w:t>
            </w:r>
          </w:p>
        </w:tc>
        <w:tc>
          <w:tcPr>
            <w:tcW w:w="798" w:type="dxa"/>
            <w:tcBorders>
              <w:top w:val="single" w:sz="8" w:space="0" w:color="auto"/>
              <w:left w:val="single" w:sz="6" w:space="0" w:color="auto"/>
              <w:bottom w:val="single" w:sz="8" w:space="0" w:color="auto"/>
              <w:right w:val="dotted" w:sz="4" w:space="0" w:color="auto"/>
            </w:tcBorders>
            <w:vAlign w:val="center"/>
          </w:tcPr>
          <w:p w:rsidR="005B3637" w:rsidRDefault="005B3637"/>
        </w:tc>
        <w:tc>
          <w:tcPr>
            <w:tcW w:w="799" w:type="dxa"/>
            <w:gridSpan w:val="3"/>
            <w:tcBorders>
              <w:top w:val="single" w:sz="8" w:space="0" w:color="auto"/>
              <w:left w:val="dotted" w:sz="4" w:space="0" w:color="auto"/>
              <w:bottom w:val="single" w:sz="8" w:space="0" w:color="auto"/>
              <w:right w:val="dotted" w:sz="4" w:space="0" w:color="auto"/>
            </w:tcBorders>
            <w:vAlign w:val="center"/>
          </w:tcPr>
          <w:p w:rsidR="005B3637" w:rsidRDefault="005B3637"/>
        </w:tc>
        <w:tc>
          <w:tcPr>
            <w:tcW w:w="798" w:type="dxa"/>
            <w:tcBorders>
              <w:top w:val="single" w:sz="8" w:space="0" w:color="auto"/>
              <w:left w:val="dotted" w:sz="4" w:space="0" w:color="auto"/>
              <w:bottom w:val="single" w:sz="8" w:space="0" w:color="auto"/>
              <w:right w:val="dotted" w:sz="4" w:space="0" w:color="auto"/>
            </w:tcBorders>
            <w:vAlign w:val="center"/>
          </w:tcPr>
          <w:p w:rsidR="005B3637" w:rsidRDefault="005B3637"/>
        </w:tc>
        <w:tc>
          <w:tcPr>
            <w:tcW w:w="798" w:type="dxa"/>
            <w:gridSpan w:val="2"/>
            <w:tcBorders>
              <w:top w:val="single" w:sz="8" w:space="0" w:color="auto"/>
              <w:left w:val="dotted" w:sz="4" w:space="0" w:color="auto"/>
              <w:bottom w:val="single" w:sz="8" w:space="0" w:color="auto"/>
              <w:right w:val="dotted" w:sz="4" w:space="0" w:color="auto"/>
            </w:tcBorders>
            <w:vAlign w:val="center"/>
          </w:tcPr>
          <w:p w:rsidR="005B3637" w:rsidRDefault="00D41AA4">
            <w:pPr>
              <w:tabs>
                <w:tab w:val="left" w:pos="1792"/>
              </w:tabs>
            </w:pPr>
            <w:r>
              <w:rPr>
                <w:rFonts w:hint="eastAsia"/>
              </w:rPr>
              <w:tab/>
            </w:r>
          </w:p>
        </w:tc>
        <w:tc>
          <w:tcPr>
            <w:tcW w:w="798" w:type="dxa"/>
            <w:tcBorders>
              <w:top w:val="single" w:sz="8" w:space="0" w:color="auto"/>
              <w:left w:val="dotted" w:sz="4" w:space="0" w:color="auto"/>
              <w:bottom w:val="single" w:sz="8" w:space="0" w:color="auto"/>
              <w:right w:val="dotted" w:sz="4" w:space="0" w:color="auto"/>
            </w:tcBorders>
            <w:vAlign w:val="center"/>
          </w:tcPr>
          <w:p w:rsidR="005B3637" w:rsidRDefault="005B3637"/>
        </w:tc>
        <w:tc>
          <w:tcPr>
            <w:tcW w:w="798" w:type="dxa"/>
            <w:tcBorders>
              <w:top w:val="single" w:sz="8" w:space="0" w:color="auto"/>
              <w:left w:val="dotted" w:sz="4" w:space="0" w:color="auto"/>
              <w:bottom w:val="single" w:sz="8" w:space="0" w:color="auto"/>
              <w:right w:val="dotted" w:sz="4" w:space="0" w:color="auto"/>
            </w:tcBorders>
            <w:vAlign w:val="center"/>
          </w:tcPr>
          <w:p w:rsidR="005B3637" w:rsidRDefault="005B3637"/>
        </w:tc>
        <w:tc>
          <w:tcPr>
            <w:tcW w:w="800" w:type="dxa"/>
            <w:tcBorders>
              <w:top w:val="single" w:sz="8" w:space="0" w:color="auto"/>
              <w:left w:val="dotted" w:sz="4" w:space="0" w:color="auto"/>
              <w:bottom w:val="single" w:sz="8" w:space="0" w:color="auto"/>
              <w:right w:val="single" w:sz="6" w:space="0" w:color="auto"/>
            </w:tcBorders>
            <w:vAlign w:val="center"/>
          </w:tcPr>
          <w:p w:rsidR="005B3637" w:rsidRDefault="005B3637"/>
        </w:tc>
      </w:tr>
      <w:tr w:rsidR="005B3637">
        <w:trPr>
          <w:trHeight w:val="1041"/>
        </w:trPr>
        <w:tc>
          <w:tcPr>
            <w:tcW w:w="3156" w:type="dxa"/>
            <w:tcBorders>
              <w:top w:val="single" w:sz="8" w:space="0" w:color="auto"/>
              <w:left w:val="single" w:sz="6" w:space="0" w:color="auto"/>
              <w:bottom w:val="single" w:sz="6" w:space="0" w:color="auto"/>
              <w:right w:val="single" w:sz="6" w:space="0" w:color="auto"/>
            </w:tcBorders>
            <w:vAlign w:val="center"/>
          </w:tcPr>
          <w:p w:rsidR="005B3637" w:rsidRDefault="00D41AA4">
            <w:pPr>
              <w:jc w:val="center"/>
              <w:rPr>
                <w:sz w:val="16"/>
              </w:rPr>
            </w:pPr>
            <w:r>
              <w:rPr>
                <w:rFonts w:hint="eastAsia"/>
                <w:spacing w:val="53"/>
                <w:kern w:val="0"/>
                <w:sz w:val="16"/>
                <w:fitText w:val="960" w:id="2"/>
              </w:rPr>
              <w:t>フリガ</w:t>
            </w:r>
            <w:r>
              <w:rPr>
                <w:rFonts w:hint="eastAsia"/>
                <w:spacing w:val="1"/>
                <w:kern w:val="0"/>
                <w:sz w:val="16"/>
                <w:fitText w:val="960" w:id="2"/>
              </w:rPr>
              <w:t>ナ</w:t>
            </w:r>
          </w:p>
          <w:p w:rsidR="005B3637" w:rsidRDefault="00D41AA4">
            <w:pPr>
              <w:jc w:val="center"/>
              <w:rPr>
                <w:sz w:val="32"/>
              </w:rPr>
            </w:pPr>
            <w:r>
              <w:rPr>
                <w:rFonts w:hint="eastAsia"/>
                <w:sz w:val="24"/>
              </w:rPr>
              <w:t>口座名義</w:t>
            </w:r>
          </w:p>
        </w:tc>
        <w:tc>
          <w:tcPr>
            <w:tcW w:w="5589" w:type="dxa"/>
            <w:gridSpan w:val="10"/>
            <w:tcBorders>
              <w:top w:val="single" w:sz="8" w:space="0" w:color="auto"/>
              <w:left w:val="single" w:sz="6" w:space="0" w:color="auto"/>
              <w:bottom w:val="single" w:sz="6" w:space="0" w:color="auto"/>
              <w:right w:val="single" w:sz="6" w:space="0" w:color="auto"/>
            </w:tcBorders>
            <w:vAlign w:val="center"/>
          </w:tcPr>
          <w:p w:rsidR="005B3637" w:rsidRDefault="005B3637"/>
          <w:p w:rsidR="005B3637" w:rsidRDefault="005B3637"/>
        </w:tc>
      </w:tr>
    </w:tbl>
    <w:p w:rsidR="005B3637" w:rsidRDefault="005B3637">
      <w:pPr>
        <w:rPr>
          <w:rFonts w:asciiTheme="minorEastAsia" w:eastAsiaTheme="minorEastAsia" w:hAnsiTheme="minorEastAsia"/>
          <w:sz w:val="24"/>
        </w:rPr>
        <w:sectPr w:rsidR="005B3637">
          <w:pgSz w:w="11906" w:h="16838"/>
          <w:pgMar w:top="1418" w:right="1701" w:bottom="1134" w:left="1701" w:header="851" w:footer="992" w:gutter="0"/>
          <w:cols w:space="720"/>
          <w:docGrid w:type="lines" w:linePitch="360"/>
        </w:sectPr>
      </w:pPr>
    </w:p>
    <w:p w:rsidR="005B3637" w:rsidRDefault="00D41AA4">
      <w:pPr>
        <w:spacing w:line="276" w:lineRule="auto"/>
        <w:jc w:val="left"/>
        <w:rPr>
          <w:rFonts w:asciiTheme="minorEastAsia" w:eastAsiaTheme="minorEastAsia" w:hAnsiTheme="minorEastAsia"/>
          <w:sz w:val="24"/>
        </w:rPr>
      </w:pPr>
      <w:r>
        <w:rPr>
          <w:rFonts w:hint="eastAsia"/>
        </w:rPr>
        <w:lastRenderedPageBreak/>
        <w:t xml:space="preserve">  </w:t>
      </w:r>
      <w:r>
        <w:rPr>
          <w:rFonts w:hint="eastAsia"/>
          <w:noProof/>
        </w:rPr>
        <w:drawing>
          <wp:inline distT="0" distB="0" distL="203200" distR="203200">
            <wp:extent cx="8795385" cy="5316220"/>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8795385" cy="5316220"/>
                    </a:xfrm>
                    <a:prstGeom prst="rect">
                      <a:avLst/>
                    </a:prstGeom>
                  </pic:spPr>
                </pic:pic>
              </a:graphicData>
            </a:graphic>
          </wp:inline>
        </w:drawing>
      </w:r>
    </w:p>
    <w:p w:rsidR="005B3637" w:rsidRDefault="005B3637">
      <w:pPr>
        <w:rPr>
          <w:rFonts w:asciiTheme="minorEastAsia" w:eastAsiaTheme="minorEastAsia" w:hAnsiTheme="minorEastAsia"/>
          <w:sz w:val="24"/>
        </w:rPr>
        <w:sectPr w:rsidR="005B3637">
          <w:pgSz w:w="16838" w:h="11906" w:orient="landscape"/>
          <w:pgMar w:top="1701" w:right="1418" w:bottom="1701" w:left="1134" w:header="851" w:footer="992" w:gutter="0"/>
          <w:cols w:space="720"/>
          <w:docGrid w:type="lines" w:linePitch="360"/>
        </w:sectPr>
      </w:pPr>
    </w:p>
    <w:p w:rsidR="005B3637" w:rsidRDefault="00D41AA4">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様式第３号（第４条関係）</w:t>
      </w:r>
    </w:p>
    <w:p w:rsidR="005B3637" w:rsidRDefault="005B3637">
      <w:pPr>
        <w:spacing w:line="276" w:lineRule="auto"/>
        <w:rPr>
          <w:rFonts w:asciiTheme="minorEastAsia" w:eastAsiaTheme="minorEastAsia" w:hAnsiTheme="minorEastAsia"/>
          <w:sz w:val="24"/>
        </w:rPr>
      </w:pPr>
    </w:p>
    <w:p w:rsidR="005B3637" w:rsidRDefault="00D41AA4">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富山市福祉事業所物価高騰対策支援金支給決定通知書</w:t>
      </w: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left="280" w:hangingChars="100" w:hanging="280"/>
        <w:jc w:val="right"/>
        <w:rPr>
          <w:rFonts w:asciiTheme="minorEastAsia" w:eastAsiaTheme="minorEastAsia" w:hAnsiTheme="minorEastAsia"/>
          <w:sz w:val="24"/>
        </w:rPr>
      </w:pPr>
      <w:r>
        <w:rPr>
          <w:rFonts w:asciiTheme="minorEastAsia" w:eastAsiaTheme="minorEastAsia" w:hAnsiTheme="minorEastAsia" w:hint="eastAsia"/>
          <w:spacing w:val="20"/>
          <w:kern w:val="0"/>
          <w:sz w:val="24"/>
          <w:fitText w:val="2761" w:id="3"/>
        </w:rPr>
        <w:t xml:space="preserve">富山市指令　第　　</w:t>
      </w:r>
      <w:r>
        <w:rPr>
          <w:rFonts w:asciiTheme="minorEastAsia" w:eastAsiaTheme="minorEastAsia" w:hAnsiTheme="minorEastAsia" w:hint="eastAsia"/>
          <w:kern w:val="0"/>
          <w:sz w:val="24"/>
          <w:fitText w:val="2761" w:id="3"/>
        </w:rPr>
        <w:t>号</w:t>
      </w:r>
    </w:p>
    <w:p w:rsidR="005B3637" w:rsidRDefault="00D41AA4">
      <w:pPr>
        <w:spacing w:line="276" w:lineRule="auto"/>
        <w:ind w:left="240" w:hangingChars="100" w:hanging="240"/>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Pr>
          <w:rFonts w:asciiTheme="minorEastAsia" w:eastAsiaTheme="minorEastAsia" w:hAnsiTheme="minorEastAsia" w:hint="eastAsia"/>
          <w:spacing w:val="37"/>
          <w:kern w:val="0"/>
          <w:sz w:val="24"/>
          <w:fitText w:val="2761" w:id="4"/>
        </w:rPr>
        <w:t xml:space="preserve">　　年　　月　　</w:t>
      </w:r>
      <w:r>
        <w:rPr>
          <w:rFonts w:asciiTheme="minorEastAsia" w:eastAsiaTheme="minorEastAsia" w:hAnsiTheme="minorEastAsia" w:hint="eastAsia"/>
          <w:spacing w:val="4"/>
          <w:kern w:val="0"/>
          <w:sz w:val="24"/>
          <w:fitText w:val="2761" w:id="4"/>
        </w:rPr>
        <w:t>日</w:t>
      </w: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様</w:t>
      </w: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leftChars="100" w:left="210" w:firstLineChars="1900" w:firstLine="4560"/>
        <w:rPr>
          <w:rFonts w:asciiTheme="minorEastAsia" w:eastAsiaTheme="minorEastAsia" w:hAnsiTheme="minorEastAsia"/>
          <w:sz w:val="24"/>
        </w:rPr>
      </w:pPr>
      <w:r>
        <w:rPr>
          <w:rFonts w:asciiTheme="minorEastAsia" w:eastAsiaTheme="minorEastAsia" w:hAnsiTheme="minorEastAsia" w:hint="eastAsia"/>
          <w:sz w:val="24"/>
        </w:rPr>
        <w:t xml:space="preserve">富山市長　　　　　　　　　　</w:t>
      </w:r>
    </w:p>
    <w:p w:rsidR="005B3637" w:rsidRDefault="005B3637">
      <w:pPr>
        <w:spacing w:line="276" w:lineRule="auto"/>
        <w:ind w:leftChars="100" w:left="210" w:firstLineChars="1900" w:firstLine="4560"/>
        <w:rPr>
          <w:rFonts w:asciiTheme="minorEastAsia" w:eastAsiaTheme="minorEastAsia" w:hAnsiTheme="minorEastAsia"/>
          <w:sz w:val="24"/>
        </w:rPr>
      </w:pPr>
    </w:p>
    <w:p w:rsidR="005B3637" w:rsidRDefault="005B3637">
      <w:pPr>
        <w:spacing w:line="276" w:lineRule="auto"/>
        <w:ind w:leftChars="100" w:left="210" w:firstLineChars="1900" w:firstLine="4560"/>
        <w:rPr>
          <w:rFonts w:asciiTheme="minorEastAsia" w:eastAsiaTheme="minorEastAsia" w:hAnsiTheme="minorEastAsia"/>
          <w:sz w:val="24"/>
        </w:rPr>
      </w:pPr>
    </w:p>
    <w:p w:rsidR="005B3637" w:rsidRDefault="00D41AA4">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年　　月　　日付けで申請のありました富山市福祉事業所物価高騰対策支援金については、富山市福祉事業所物価高騰対策支援金支給規則第４条第１項の規定により、次のとおり支給を決定しましたので通知します。</w:t>
      </w:r>
    </w:p>
    <w:p w:rsidR="005B3637" w:rsidRDefault="005B3637">
      <w:pPr>
        <w:spacing w:line="276" w:lineRule="auto"/>
        <w:rPr>
          <w:rFonts w:asciiTheme="minorEastAsia" w:eastAsiaTheme="minorEastAsia" w:hAnsiTheme="minorEastAsia"/>
          <w:sz w:val="24"/>
        </w:rPr>
      </w:pPr>
    </w:p>
    <w:p w:rsidR="005B3637" w:rsidRDefault="005B3637">
      <w:pPr>
        <w:spacing w:line="276" w:lineRule="auto"/>
        <w:rPr>
          <w:rFonts w:asciiTheme="minorEastAsia" w:eastAsiaTheme="minorEastAsia" w:hAnsiTheme="minorEastAsia"/>
          <w:sz w:val="24"/>
        </w:rPr>
      </w:pPr>
    </w:p>
    <w:p w:rsidR="005B3637" w:rsidRDefault="00D41AA4">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記</w:t>
      </w:r>
    </w:p>
    <w:p w:rsidR="005B3637" w:rsidRDefault="005B3637">
      <w:pPr>
        <w:spacing w:line="276" w:lineRule="auto"/>
        <w:rPr>
          <w:rFonts w:asciiTheme="minorEastAsia" w:eastAsiaTheme="minorEastAsia" w:hAnsiTheme="minorEastAsia"/>
          <w:sz w:val="24"/>
        </w:rPr>
      </w:pPr>
    </w:p>
    <w:p w:rsidR="005B3637" w:rsidRDefault="005B3637">
      <w:pPr>
        <w:spacing w:line="276" w:lineRule="auto"/>
        <w:rPr>
          <w:rFonts w:asciiTheme="minorEastAsia" w:eastAsiaTheme="minorEastAsia" w:hAnsiTheme="minorEastAsia"/>
          <w:sz w:val="24"/>
        </w:rPr>
      </w:pPr>
    </w:p>
    <w:p w:rsidR="005B3637" w:rsidRDefault="00D41AA4">
      <w:pPr>
        <w:spacing w:line="276"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支</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給</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決</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定</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額</w:t>
      </w:r>
      <w:r>
        <w:rPr>
          <w:rFonts w:asciiTheme="minorEastAsia" w:eastAsiaTheme="minorEastAsia" w:hAnsiTheme="minorEastAsia" w:hint="eastAsia"/>
          <w:sz w:val="24"/>
        </w:rPr>
        <w:t xml:space="preserve">　　　　金　　　　　　　　　円</w:t>
      </w:r>
    </w:p>
    <w:p w:rsidR="005B3637" w:rsidRDefault="005B3637">
      <w:pPr>
        <w:tabs>
          <w:tab w:val="left" w:pos="7953"/>
        </w:tabs>
        <w:spacing w:line="276" w:lineRule="auto"/>
        <w:ind w:right="960"/>
        <w:rPr>
          <w:rFonts w:asciiTheme="minorEastAsia" w:eastAsiaTheme="minorEastAsia" w:hAnsiTheme="minorEastAsia"/>
          <w:sz w:val="24"/>
        </w:rPr>
      </w:pPr>
    </w:p>
    <w:p w:rsidR="005B3637" w:rsidRDefault="005B3637">
      <w:pPr>
        <w:tabs>
          <w:tab w:val="left" w:pos="7953"/>
        </w:tabs>
        <w:spacing w:line="276" w:lineRule="auto"/>
        <w:ind w:right="960"/>
        <w:rPr>
          <w:rFonts w:asciiTheme="minorEastAsia" w:eastAsiaTheme="minorEastAsia" w:hAnsiTheme="minorEastAsia"/>
          <w:sz w:val="24"/>
        </w:rPr>
      </w:pPr>
    </w:p>
    <w:p w:rsidR="005B3637" w:rsidRDefault="005B3637">
      <w:pPr>
        <w:tabs>
          <w:tab w:val="left" w:pos="7953"/>
        </w:tabs>
        <w:spacing w:line="276" w:lineRule="auto"/>
        <w:ind w:right="960"/>
        <w:rPr>
          <w:rFonts w:asciiTheme="minorEastAsia" w:eastAsiaTheme="minorEastAsia" w:hAnsiTheme="minorEastAsia"/>
          <w:sz w:val="24"/>
        </w:rPr>
      </w:pPr>
    </w:p>
    <w:p w:rsidR="005B3637" w:rsidRDefault="005B3637">
      <w:pPr>
        <w:tabs>
          <w:tab w:val="left" w:pos="7953"/>
        </w:tabs>
        <w:spacing w:line="276" w:lineRule="auto"/>
        <w:ind w:right="960"/>
        <w:rPr>
          <w:rFonts w:asciiTheme="minorEastAsia" w:eastAsiaTheme="minorEastAsia" w:hAnsiTheme="minorEastAsia"/>
          <w:sz w:val="24"/>
        </w:rPr>
      </w:pPr>
    </w:p>
    <w:p w:rsidR="005B3637" w:rsidRDefault="005B3637">
      <w:pPr>
        <w:tabs>
          <w:tab w:val="left" w:pos="7953"/>
        </w:tabs>
        <w:spacing w:line="276" w:lineRule="auto"/>
        <w:ind w:right="960"/>
        <w:rPr>
          <w:rFonts w:asciiTheme="minorEastAsia" w:eastAsiaTheme="minorEastAsia" w:hAnsiTheme="minorEastAsia"/>
          <w:sz w:val="24"/>
        </w:rPr>
      </w:pPr>
    </w:p>
    <w:p w:rsidR="005B3637" w:rsidRDefault="005B3637">
      <w:pPr>
        <w:tabs>
          <w:tab w:val="left" w:pos="7953"/>
        </w:tabs>
        <w:spacing w:line="276" w:lineRule="auto"/>
        <w:jc w:val="right"/>
        <w:rPr>
          <w:rFonts w:asciiTheme="minorEastAsia" w:eastAsiaTheme="minorEastAsia" w:hAnsiTheme="minorEastAsia"/>
          <w:sz w:val="24"/>
        </w:rPr>
      </w:pPr>
    </w:p>
    <w:p w:rsidR="005B3637" w:rsidRDefault="00D41AA4">
      <w:pPr>
        <w:tabs>
          <w:tab w:val="left" w:pos="7953"/>
        </w:tabs>
        <w:wordWrap w:val="0"/>
        <w:spacing w:line="276"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（担当）　　　　　　　　　　　　</w:t>
      </w:r>
    </w:p>
    <w:sectPr w:rsidR="005B3637">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1AA4">
      <w:r>
        <w:separator/>
      </w:r>
    </w:p>
  </w:endnote>
  <w:endnote w:type="continuationSeparator" w:id="0">
    <w:p w:rsidR="00000000" w:rsidRDefault="00D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1AA4">
      <w:r>
        <w:separator/>
      </w:r>
    </w:p>
  </w:footnote>
  <w:footnote w:type="continuationSeparator" w:id="0">
    <w:p w:rsidR="00000000" w:rsidRDefault="00D4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37"/>
    <w:rsid w:val="005B3637"/>
    <w:rsid w:val="00D4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897A765-2270-4096-B199-7DA599B7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b/>
      <w:kern w:val="2"/>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405689D1.dotm</Template>
  <TotalTime>0</TotalTime>
  <Pages>7</Pages>
  <Words>2784</Words>
  <Characters>503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昌子</dc:creator>
  <cp:lastModifiedBy>川堰　友太</cp:lastModifiedBy>
  <cp:revision>2</cp:revision>
  <cp:lastPrinted>2024-12-26T08:11:00Z</cp:lastPrinted>
  <dcterms:created xsi:type="dcterms:W3CDTF">2025-03-21T09:10:00Z</dcterms:created>
  <dcterms:modified xsi:type="dcterms:W3CDTF">2025-03-21T09:10:00Z</dcterms:modified>
</cp:coreProperties>
</file>