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spacing w:line="0" w:lineRule="atLeast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0" w:lineRule="atLeas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（宛先）富山市長</w:t>
      </w:r>
    </w:p>
    <w:p>
      <w:pPr>
        <w:pStyle w:val="0"/>
        <w:spacing w:line="0" w:lineRule="atLeast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報告者　住所</w:t>
      </w: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マンション名称</w:t>
      </w: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管理組合名称</w:t>
      </w:r>
    </w:p>
    <w:p>
      <w:pPr>
        <w:pStyle w:val="0"/>
        <w:spacing w:after="175" w:afterLines="50" w:afterAutospacing="0"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248285</wp:posOffset>
                </wp:positionV>
                <wp:extent cx="2496185" cy="58483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496185" cy="58483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96.55pt;height:46.05pt;mso-position-horizontal-relative:text;position:absolute;margin-left:271pt;margin-top:19.55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　　　　代表者名</w:t>
      </w: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担当名：</w:t>
      </w: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連絡先：</w:t>
      </w: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0" w:lineRule="atLeast"/>
        <w:ind w:left="4235" w:leftChars="1800"/>
        <w:jc w:val="lef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富山市マンション管理取りやめ申出書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0" w:lineRule="atLeast"/>
        <w:ind w:firstLine="265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管理計画認定マンションとしての管理を取りやめることから、富山市マンション管理計画の認定等に関する事務取扱要綱第１０条の規定に基づき、申し出ます。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spacing w:line="0" w:lineRule="atLeast"/>
        <w:ind w:left="235" w:left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管理を取りやめるマンション</w:t>
      </w:r>
      <w:r>
        <w:rPr>
          <w:rFonts w:hint="eastAsia" w:ascii="BIZ UD明朝 Medium" w:hAnsi="BIZ UD明朝 Medium" w:eastAsia="BIZ UD明朝 Medium"/>
          <w:sz w:val="24"/>
        </w:rPr>
        <w:br w:type="textWrapping" w:clear="none"/>
      </w:r>
      <w:r>
        <w:rPr>
          <w:rFonts w:hint="eastAsia" w:ascii="BIZ UD明朝 Medium" w:hAnsi="BIZ UD明朝 Medium" w:eastAsia="BIZ UD明朝 Medium"/>
          <w:sz w:val="24"/>
        </w:rPr>
        <w:t>（１）認定年月日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　　　年　　　月　　　日</w:t>
      </w:r>
      <w:r>
        <w:rPr>
          <w:rFonts w:hint="eastAsia" w:ascii="BIZ UD明朝 Medium" w:hAnsi="BIZ UD明朝 Medium" w:eastAsia="BIZ UD明朝 Medium"/>
          <w:sz w:val="24"/>
        </w:rPr>
        <w:br w:type="textWrapping" w:clear="none"/>
      </w:r>
      <w:r>
        <w:rPr>
          <w:rFonts w:hint="eastAsia" w:ascii="BIZ UD明朝 Medium" w:hAnsi="BIZ UD明朝 Medium" w:eastAsia="BIZ UD明朝 Medium"/>
          <w:sz w:val="24"/>
        </w:rPr>
        <w:t>（２）マンション名称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</w:p>
    <w:p>
      <w:pPr>
        <w:pStyle w:val="0"/>
        <w:spacing w:line="0" w:lineRule="atLeast"/>
        <w:ind w:left="235" w:left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before="175" w:beforeLines="50" w:beforeAutospacing="0" w:line="0" w:lineRule="atLeast"/>
        <w:ind w:left="235" w:left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管理を取りやめる理由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pgSz w:w="11906" w:h="16838"/>
      <w:pgMar w:top="1418" w:right="1247" w:bottom="851" w:left="1247" w:header="851" w:footer="284" w:gutter="0"/>
      <w:cols w:space="720"/>
      <w:textDirection w:val="lrTb"/>
      <w:docGrid w:type="linesAndChars" w:linePitch="360" w:charSpace="5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ゴシック Pro E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ゴシック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 L">
    <w:panose1 w:val="00000000000000000000"/>
    <w:charset w:val="80"/>
    <w:family w:val="roman"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rPr>
        <w:rFonts w:hint="eastAsia" w:ascii="BIZ UD明朝 Medium" w:hAnsi="BIZ UD明朝 Medium" w:eastAsia="BIZ UD明朝 Medium"/>
        <w:sz w:val="24"/>
      </w:rPr>
    </w:pPr>
    <w:r>
      <w:rPr>
        <w:rFonts w:hint="eastAsia" w:ascii="BIZ UD明朝 Medium" w:hAnsi="BIZ UD明朝 Medium" w:eastAsia="BIZ UD明朝 Medium"/>
        <w:sz w:val="24"/>
      </w:rPr>
      <w:t>様式第６号（第１０条関係）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4"/>
  <w:displayBackgroundShape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inorEastAsia" w:hAnsiTheme="minorEastAsia" w:eastAsiaTheme="minorEastAsia"/>
      <w:color w:val="FF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29" w:hanging="229"/>
    </w:pPr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7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4"/>
    </w:rPr>
  </w:style>
  <w:style w:type="paragraph" w:styleId="18">
    <w:name w:val="Body Text Indent 2"/>
    <w:basedOn w:val="0"/>
    <w:next w:val="18"/>
    <w:link w:val="0"/>
    <w:uiPriority w:val="0"/>
    <w:pPr>
      <w:ind w:left="1512" w:hanging="1512" w:hangingChars="500"/>
    </w:pPr>
    <w:rPr>
      <w:rFonts w:eastAsia="ＭＳ ゴシック"/>
      <w:spacing w:val="12"/>
      <w:sz w:val="22"/>
    </w:rPr>
  </w:style>
  <w:style w:type="paragraph" w:styleId="19">
    <w:name w:val="Body Text Indent 3"/>
    <w:basedOn w:val="0"/>
    <w:next w:val="19"/>
    <w:link w:val="0"/>
    <w:uiPriority w:val="0"/>
    <w:pPr>
      <w:ind w:left="605" w:hanging="605" w:hangingChars="200"/>
      <w:jc w:val="left"/>
    </w:pPr>
    <w:rPr>
      <w:rFonts w:eastAsia="ＭＳ ゴシック"/>
      <w:spacing w:val="1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 w:customStyle="1">
    <w:name w:val="記 (文字)"/>
    <w:basedOn w:val="10"/>
    <w:next w:val="26"/>
    <w:link w:val="17"/>
    <w:uiPriority w:val="0"/>
    <w:rPr>
      <w:rFonts w:ascii="ＭＳ 明朝" w:hAnsi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游明朝" w:hAnsi="游明朝" w:eastAsia="游明朝"/>
      <w:color w:val="000000" w:themeColor="text1"/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="游明朝" w:hAnsi="游明朝" w:eastAsia="游明朝"/>
      <w:color w:val="000000" w:themeColor="text1"/>
      <w:kern w:val="2"/>
      <w:sz w:val="24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1754</TotalTime>
  <Pages>1</Pages>
  <Words>177</Words>
  <Characters>69</Characters>
  <Application>JUST Note</Application>
  <Lines>1</Lines>
  <Paragraphs>1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佐伯　友哉</dc:creator>
  <cp:lastModifiedBy>盛　耀一郎</cp:lastModifiedBy>
  <cp:lastPrinted>2024-08-13T06:42:00Z</cp:lastPrinted>
  <dcterms:created xsi:type="dcterms:W3CDTF">2024-05-10T00:13:00Z</dcterms:created>
  <dcterms:modified xsi:type="dcterms:W3CDTF">2024-08-28T01:51:32Z</dcterms:modified>
  <cp:revision>52</cp:revision>
</cp:coreProperties>
</file>