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様式第１号（第６条関係）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富山市先端設備等導入加速化支援事業補助金交付申請書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申請者　住所又は所在地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氏名又は名称及び代表者氏名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00" w:leftChars="100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先端設備等導入計画に基づく設備投資を実施したいので、富山市先端設備等導入加速化支援事業補助金を交付されますよう、富山市補助金等交付規則第４条第１項の規定により、下記のとおり申請します。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交付申請額　金○○円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添付書類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１　事業計画書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２　収支予算書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３　当該先端設備等導入計画に係る富山市の認定書（一式）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の写し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４　見積書等、積算金額の根拠書類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５　市税の納税証明書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６　その他市長が必要と認める書類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様式第２号（第６条関係）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事　業　計　画　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34"/>
        <w:tblW w:w="871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843"/>
        <w:gridCol w:w="6873"/>
      </w:tblGrid>
      <w:tr>
        <w:trPr>
          <w:trHeight w:val="964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氏名又は名称</w:t>
            </w:r>
          </w:p>
        </w:tc>
        <w:tc>
          <w:tcPr>
            <w:tcW w:w="6873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186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常時雇用する従業員数</w:t>
            </w:r>
          </w:p>
        </w:tc>
        <w:tc>
          <w:tcPr>
            <w:tcW w:w="6873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人</w:t>
            </w:r>
          </w:p>
        </w:tc>
      </w:tr>
      <w:tr>
        <w:trPr>
          <w:trHeight w:val="2120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補助事業の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内容</w:t>
            </w:r>
          </w:p>
        </w:tc>
        <w:tc>
          <w:tcPr>
            <w:tcW w:w="6873" w:type="dxa"/>
            <w:vAlign w:val="top"/>
          </w:tcPr>
          <w:p>
            <w:pPr>
              <w:pStyle w:val="0"/>
              <w:jc w:val="both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tbl>
      <w:tblPr>
        <w:tblStyle w:val="35"/>
        <w:tblW w:w="8892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520"/>
        <w:gridCol w:w="2338"/>
        <w:gridCol w:w="768"/>
        <w:gridCol w:w="1600"/>
        <w:gridCol w:w="1637"/>
        <w:gridCol w:w="2029"/>
      </w:tblGrid>
      <w:tr>
        <w:trPr>
          <w:trHeight w:val="414" w:hRule="atLeast"/>
        </w:trPr>
        <w:tc>
          <w:tcPr>
            <w:tcW w:w="52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6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設備等名／型式</w:t>
            </w:r>
          </w:p>
        </w:tc>
        <w:tc>
          <w:tcPr>
            <w:tcW w:w="77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数量</w:t>
            </w:r>
          </w:p>
        </w:tc>
        <w:tc>
          <w:tcPr>
            <w:tcW w:w="1618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金額（千円）</w:t>
            </w:r>
          </w:p>
        </w:tc>
        <w:tc>
          <w:tcPr>
            <w:tcW w:w="165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導入時期</w:t>
            </w:r>
          </w:p>
        </w:tc>
        <w:tc>
          <w:tcPr>
            <w:tcW w:w="20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導入場所の住所</w:t>
            </w:r>
          </w:p>
        </w:tc>
      </w:tr>
      <w:tr>
        <w:trPr>
          <w:trHeight w:val="764" w:hRule="atLeast"/>
        </w:trPr>
        <w:tc>
          <w:tcPr>
            <w:tcW w:w="52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</w:t>
            </w:r>
          </w:p>
        </w:tc>
        <w:tc>
          <w:tcPr>
            <w:tcW w:w="23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</w:tc>
      </w:tr>
      <w:tr>
        <w:trPr>
          <w:trHeight w:val="710" w:hRule="atLeast"/>
        </w:trPr>
        <w:tc>
          <w:tcPr>
            <w:tcW w:w="52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</w:t>
            </w:r>
          </w:p>
        </w:tc>
        <w:tc>
          <w:tcPr>
            <w:tcW w:w="23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</w:tc>
      </w:tr>
      <w:tr>
        <w:trPr>
          <w:trHeight w:val="710" w:hRule="atLeast"/>
        </w:trPr>
        <w:tc>
          <w:tcPr>
            <w:tcW w:w="52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</w:t>
            </w:r>
          </w:p>
        </w:tc>
        <w:tc>
          <w:tcPr>
            <w:tcW w:w="23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</w:tc>
      </w:tr>
      <w:tr>
        <w:trPr>
          <w:trHeight w:val="710" w:hRule="atLeast"/>
        </w:trPr>
        <w:tc>
          <w:tcPr>
            <w:tcW w:w="52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</w:t>
            </w:r>
          </w:p>
        </w:tc>
        <w:tc>
          <w:tcPr>
            <w:tcW w:w="23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</w:tc>
      </w:tr>
      <w:tr>
        <w:trPr>
          <w:trHeight w:val="700" w:hRule="atLeast"/>
        </w:trPr>
        <w:tc>
          <w:tcPr>
            <w:tcW w:w="524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</w:t>
            </w:r>
          </w:p>
        </w:tc>
        <w:tc>
          <w:tcPr>
            <w:tcW w:w="236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7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6" w:type="dxa"/>
            <w:vAlign w:val="center"/>
          </w:tcPr>
          <w:p>
            <w:pPr>
              <w:pStyle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　月</w:t>
            </w:r>
          </w:p>
        </w:tc>
        <w:tc>
          <w:tcPr>
            <w:tcW w:w="2052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富山市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様式第３号（第６条関係）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収　支　予　算　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収入の部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（単位：千円）</w:t>
      </w:r>
    </w:p>
    <w:tbl>
      <w:tblPr>
        <w:tblStyle w:val="34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3544"/>
        <w:gridCol w:w="3118"/>
      </w:tblGrid>
      <w:tr>
        <w:trPr/>
        <w:tc>
          <w:tcPr>
            <w:tcW w:w="212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科　目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予算額</w:t>
            </w:r>
          </w:p>
        </w:tc>
        <w:tc>
          <w:tcPr>
            <w:tcW w:w="3118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摘　要</w:t>
            </w:r>
          </w:p>
        </w:tc>
      </w:tr>
      <w:tr>
        <w:trPr>
          <w:trHeight w:val="530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自己資金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市補助金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金融機関等借入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その他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0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合　計</w:t>
            </w:r>
          </w:p>
        </w:tc>
        <w:tc>
          <w:tcPr>
            <w:tcW w:w="3544" w:type="dxa"/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支出の部</w:t>
      </w: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（単位：千円）</w:t>
      </w:r>
    </w:p>
    <w:tbl>
      <w:tblPr>
        <w:tblStyle w:val="34"/>
        <w:tblW w:w="87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126"/>
        <w:gridCol w:w="3544"/>
        <w:gridCol w:w="3118"/>
      </w:tblGrid>
      <w:tr>
        <w:trPr>
          <w:trHeight w:val="720" w:hRule="atLeast"/>
        </w:trPr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科　目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予算額</w:t>
            </w:r>
          </w:p>
        </w:tc>
        <w:tc>
          <w:tcPr>
            <w:tcW w:w="31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摘　要</w:t>
            </w:r>
          </w:p>
        </w:tc>
      </w:tr>
      <w:tr>
        <w:trPr>
          <w:trHeight w:val="650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09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2126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合　計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※税抜きでご記入ください。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Revision"/>
    <w:next w:val="29"/>
    <w:link w:val="0"/>
    <w:uiPriority w:val="0"/>
    <w:rPr/>
  </w:style>
  <w:style w:type="paragraph" w:styleId="30">
    <w:name w:val="Note Heading"/>
    <w:basedOn w:val="0"/>
    <w:next w:val="0"/>
    <w:link w:val="31"/>
    <w:uiPriority w:val="0"/>
    <w:pPr>
      <w:jc w:val="center"/>
    </w:pPr>
    <w:rPr>
      <w:rFonts w:ascii="BIZ UD明朝 Medium" w:hAnsi="BIZ UD明朝 Medium" w:eastAsia="BIZ UD明朝 Medium"/>
      <w:sz w:val="24"/>
    </w:rPr>
  </w:style>
  <w:style w:type="character" w:styleId="31" w:customStyle="1">
    <w:name w:val="記 (文字)"/>
    <w:basedOn w:val="10"/>
    <w:next w:val="31"/>
    <w:link w:val="30"/>
    <w:uiPriority w:val="0"/>
    <w:rPr>
      <w:rFonts w:ascii="BIZ UD明朝 Medium" w:hAnsi="BIZ UD明朝 Medium" w:eastAsia="BIZ UD明朝 Medium"/>
      <w:sz w:val="24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rFonts w:ascii="BIZ UD明朝 Medium" w:hAnsi="BIZ UD明朝 Medium" w:eastAsia="BIZ UD明朝 Medium"/>
      <w:sz w:val="24"/>
    </w:rPr>
  </w:style>
  <w:style w:type="character" w:styleId="33" w:customStyle="1">
    <w:name w:val="結語 (文字)"/>
    <w:basedOn w:val="10"/>
    <w:next w:val="33"/>
    <w:link w:val="32"/>
    <w:uiPriority w:val="0"/>
    <w:rPr>
      <w:rFonts w:ascii="BIZ UD明朝 Medium" w:hAnsi="BIZ UD明朝 Medium" w:eastAsia="BIZ UD明朝 Medium"/>
      <w:sz w:val="24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1813</TotalTime>
  <Pages>3</Pages>
  <Words>0</Words>
  <Characters>444</Characters>
  <Application>JUST Note</Application>
  <Lines>149</Lines>
  <Paragraphs>62</Paragraphs>
  <CharactersWithSpaces>536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cp:lastPrinted>2025-12-22T01:05:24Z</cp:lastPrinted>
  <dcterms:created xsi:type="dcterms:W3CDTF">2025-12-08T02:25:00Z</dcterms:created>
  <dcterms:modified xsi:type="dcterms:W3CDTF">2025-12-22T23:39:31Z</dcterms:modified>
  <cp:revision>15</cp:revision>
</cp:coreProperties>
</file>