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ゴシック" w:hAnsi="BIZ UDゴシック" w:eastAsia="BIZ UDゴシック"/>
          <w:b w:val="1"/>
          <w:sz w:val="26"/>
        </w:rPr>
        <w:t>補助金関係書類の記入上の注意について</w:t>
      </w:r>
    </w:p>
    <w:p>
      <w:pPr>
        <w:pStyle w:val="0"/>
        <w:spacing w:line="276" w:lineRule="auto"/>
        <w:jc w:val="center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ゴシック" w:hAnsi="BIZ UDゴシック" w:eastAsia="BIZ UDゴシック"/>
          <w:b w:val="1"/>
          <w:sz w:val="26"/>
        </w:rPr>
        <w:t>（必ずお読みください）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【共通事項】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・各種様式については、</w:t>
      </w:r>
      <w:r>
        <w:rPr>
          <w:rFonts w:hint="eastAsia" w:ascii="BIZ UD明朝 Medium" w:hAnsi="BIZ UD明朝 Medium" w:eastAsia="BIZ UD明朝 Medium"/>
          <w:b w:val="1"/>
          <w:sz w:val="24"/>
          <w:u w:val="wave" w:color="auto"/>
        </w:rPr>
        <w:t>必ず今回配布したものを使用してください</w:t>
      </w:r>
      <w:r>
        <w:rPr>
          <w:rFonts w:hint="eastAsia" w:ascii="BIZ UD明朝 Medium" w:hAnsi="BIZ UD明朝 Medium" w:eastAsia="BIZ UD明朝 Medium"/>
          <w:b w:val="1"/>
          <w:sz w:val="24"/>
        </w:rPr>
        <w:t>。</w:t>
      </w:r>
    </w:p>
    <w:p>
      <w:pPr>
        <w:pStyle w:val="0"/>
        <w:spacing w:line="276" w:lineRule="auto"/>
        <w:ind w:left="0" w:leftChars="0" w:right="-466" w:rightChars="-222" w:hanging="240" w:hanging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・文字の修正の際には、二重線を引き、訂正印（シャチハタ不可）を押印してください。修正液及び修正テープは使用しないでください。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  <w:u w:val="double" w:color="auto"/>
        </w:rPr>
        <w:t>各種様式の日付欄は、修正しないでください。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・消えるボールペンでは記入しないでください。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  <w:u w:val="double" w:color="auto"/>
        </w:rPr>
        <w:t>市からの補助金は、翌年度に繰越はできません。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【各種様式】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〇令和７年度富山市地域施設開放スポーツ振興事業補助金実績報告書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〇令和７年度地域施設開放スポーツ振興事業報告書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〇令和７年度地域施設開放スポーツ振興事業収支決算書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・収入額の合計と支出額の合計が</w:t>
      </w:r>
      <w:r>
        <w:rPr>
          <w:rFonts w:hint="eastAsia" w:ascii="BIZ UDゴシック" w:hAnsi="BIZ UDゴシック" w:eastAsia="BIZ UDゴシック"/>
          <w:b w:val="1"/>
          <w:sz w:val="24"/>
          <w:u w:val="double" w:color="auto"/>
        </w:rPr>
        <w:t>一致</w:t>
      </w:r>
      <w:r>
        <w:rPr>
          <w:rFonts w:hint="eastAsia" w:ascii="BIZ UDゴシック" w:hAnsi="BIZ UDゴシック" w:eastAsia="BIZ UDゴシック"/>
          <w:b w:val="1"/>
          <w:sz w:val="24"/>
        </w:rPr>
        <w:t>するようにしてください。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〇令和８年度富山市地域施設開放スポーツ振興事業補助金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b w:val="1"/>
          <w:sz w:val="24"/>
        </w:rPr>
        <w:t>交付申請書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〇令和８年度地域施設開放スポーツ振興事業計画書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〇令和８年度地域施設開放スポーツ振興事業収支予算書</w:t>
      </w:r>
    </w:p>
    <w:p>
      <w:pPr>
        <w:pStyle w:val="0"/>
        <w:spacing w:line="276" w:lineRule="auto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・収入額の合計と支出額の合計が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一致</w:t>
      </w:r>
      <w:r>
        <w:rPr>
          <w:rFonts w:hint="eastAsia" w:ascii="BIZ UD明朝 Medium" w:hAnsi="BIZ UD明朝 Medium" w:eastAsia="BIZ UD明朝 Medium"/>
          <w:sz w:val="24"/>
        </w:rPr>
        <w:t>するようにしてください。</w:t>
      </w:r>
    </w:p>
    <w:p>
      <w:pPr>
        <w:pStyle w:val="0"/>
        <w:spacing w:line="276" w:lineRule="auto"/>
        <w:ind w:left="450" w:leftChars="100" w:hanging="240" w:hangingChars="100"/>
        <w:rPr>
          <w:rFonts w:hint="eastAsia" w:ascii="BIZ UD明朝 Medium" w:hAnsi="BIZ UD明朝 Medium" w:eastAsia="BIZ UD明朝 Medium"/>
          <w:sz w:val="24"/>
          <w:u w:val="double" w:color="auto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市からの運営補助金の額は、歳出予算合計額の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4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／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5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の金額と、小学校は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20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万円、中学校は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15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万円の額を比較し、小さい方の金額としてください。</w:t>
      </w:r>
    </w:p>
    <w:p>
      <w:pPr>
        <w:pStyle w:val="0"/>
        <w:spacing w:line="276" w:lineRule="auto"/>
        <w:ind w:left="450" w:leftChars="100" w:hanging="240" w:hangingChars="100"/>
        <w:rPr>
          <w:rFonts w:hint="eastAsia" w:ascii="BIZ UD明朝 Medium" w:hAnsi="BIZ UD明朝 Medium" w:eastAsia="BIZ UD明朝 Medium"/>
          <w:sz w:val="24"/>
          <w:u w:val="double" w:color="auto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支出項目については、記載してある項目に従って記入してください。</w:t>
      </w:r>
    </w:p>
    <w:p>
      <w:pPr>
        <w:pStyle w:val="0"/>
        <w:spacing w:line="276" w:lineRule="auto"/>
        <w:ind w:left="420" w:left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（各運営委員会で項目を追加することはできません）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〇振込依頼書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・口座名義の欄には団体名のみ記入し、代表者名は記入しないでください。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・口座番号は右詰で記入してください。</w:t>
      </w:r>
    </w:p>
    <w:p>
      <w:pPr>
        <w:pStyle w:val="0"/>
        <w:spacing w:line="276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ind w:leftChars="0" w:firstLine="0" w:firstLineChars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【令和８年度からの変更事項】</w:t>
      </w:r>
    </w:p>
    <w:p>
      <w:pPr>
        <w:pStyle w:val="0"/>
        <w:spacing w:line="276" w:lineRule="auto"/>
        <w:ind w:left="0" w:leftChars="0" w:firstLine="240" w:firstLine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補助対象経費として支出したものは、その支出内容を証する書類（レシート等）を必ず、５年間保存していただきますようお願いいたします。</w:t>
      </w: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1318</TotalTime>
  <Pages>1</Pages>
  <Words>4</Words>
  <Characters>678</Characters>
  <Application>JUST Note</Application>
  <Lines>32</Lines>
  <Paragraphs>25</Paragraphs>
  <CharactersWithSpaces>678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裏野　智隆</dc:creator>
  <cp:lastModifiedBy>西嶋　柊二</cp:lastModifiedBy>
  <cp:lastPrinted>2026-03-05T07:09:18Z</cp:lastPrinted>
  <dcterms:created xsi:type="dcterms:W3CDTF">2019-03-14T02:21:00Z</dcterms:created>
  <dcterms:modified xsi:type="dcterms:W3CDTF">2026-03-05T09:15:09Z</dcterms:modified>
  <cp:revision>38</cp:revision>
</cp:coreProperties>
</file>